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432A" w14:textId="421121FA" w:rsidR="005C3E15" w:rsidRPr="00210B29" w:rsidRDefault="00092402" w:rsidP="00BF77F1">
      <w:pPr>
        <w:pStyle w:val="Heading1"/>
        <w:tabs>
          <w:tab w:val="left" w:pos="8554"/>
        </w:tabs>
        <w:rPr>
          <w:color w:val="1F2A44" w:themeColor="text1"/>
        </w:rPr>
      </w:pPr>
      <w:r>
        <w:rPr>
          <w:color w:val="1F2A44" w:themeColor="text1"/>
        </w:rPr>
        <w:t>Getting Started with Code Listings Search</w:t>
      </w:r>
      <w:r w:rsidR="00BF77F1" w:rsidRPr="00210B29">
        <w:rPr>
          <w:color w:val="1F2A44" w:themeColor="text1"/>
        </w:rPr>
        <w:tab/>
      </w:r>
    </w:p>
    <w:p w14:paraId="67B8F7CC" w14:textId="06EBBB0F" w:rsidR="005C3E15" w:rsidRDefault="00092402" w:rsidP="00092402">
      <w:r>
        <w:t xml:space="preserve">This guide will help you </w:t>
      </w:r>
      <w:r>
        <w:t xml:space="preserve">conduct a Code Listings search in </w:t>
      </w:r>
      <w:proofErr w:type="spellStart"/>
      <w:r w:rsidRPr="00F97C76">
        <w:t>Skillpor</w:t>
      </w:r>
      <w:r>
        <w:t>t</w:t>
      </w:r>
      <w:proofErr w:type="spellEnd"/>
      <w:r>
        <w:t>.</w:t>
      </w:r>
    </w:p>
    <w:p w14:paraId="1C73E8D2" w14:textId="0F6434E3" w:rsidR="00092402" w:rsidRDefault="00092402" w:rsidP="00092402"/>
    <w:p w14:paraId="575F3AF2" w14:textId="1FF7C023" w:rsidR="00092402" w:rsidRPr="00210B29" w:rsidRDefault="00092402" w:rsidP="00092402">
      <w:pPr>
        <w:pStyle w:val="Heading2"/>
        <w:rPr>
          <w:color w:val="1F2A44" w:themeColor="text1"/>
        </w:rPr>
      </w:pPr>
      <w:r>
        <w:rPr>
          <w:color w:val="1F2A44" w:themeColor="text1"/>
        </w:rPr>
        <w:t>Background</w:t>
      </w:r>
    </w:p>
    <w:p w14:paraId="7B654794" w14:textId="60B78EF7" w:rsidR="00092402" w:rsidRPr="00BF77F1" w:rsidRDefault="00092402" w:rsidP="00092402">
      <w:r w:rsidRPr="00830FD2">
        <w:t>Subs</w:t>
      </w:r>
      <w:r>
        <w:t xml:space="preserve">cribers of Skillsoft </w:t>
      </w:r>
      <w:r>
        <w:t>Books</w:t>
      </w:r>
      <w:r w:rsidRPr="00830FD2">
        <w:t xml:space="preserve"> collections can search code examples in their IT, developer, engineering and technology titles for specific pieces of code. If </w:t>
      </w:r>
      <w:r>
        <w:t>desired</w:t>
      </w:r>
      <w:r w:rsidRPr="00830FD2">
        <w:t xml:space="preserve">, the discovered code can be copied and pasted into </w:t>
      </w:r>
      <w:r>
        <w:t>a program</w:t>
      </w:r>
      <w:r w:rsidRPr="00830FD2">
        <w:t xml:space="preserve"> for </w:t>
      </w:r>
      <w:r>
        <w:t>immediate use</w:t>
      </w:r>
      <w:r w:rsidRPr="00830FD2">
        <w:t>.</w:t>
      </w:r>
    </w:p>
    <w:p w14:paraId="47DCA212" w14:textId="77777777" w:rsidR="00092402" w:rsidRDefault="00092402" w:rsidP="00092402"/>
    <w:p w14:paraId="764256DD" w14:textId="116924F2" w:rsidR="00092402" w:rsidRPr="00210B29" w:rsidRDefault="00092402" w:rsidP="00092402">
      <w:pPr>
        <w:pStyle w:val="Heading2"/>
        <w:rPr>
          <w:color w:val="1F2A44" w:themeColor="text1"/>
        </w:rPr>
      </w:pPr>
      <w:r>
        <w:rPr>
          <w:color w:val="1F2A44" w:themeColor="text1"/>
        </w:rPr>
        <w:t>Conducting a code listings search</w:t>
      </w:r>
    </w:p>
    <w:p w14:paraId="47CD9886" w14:textId="5AC78AB2" w:rsidR="00930B28" w:rsidRDefault="00930B28" w:rsidP="00834AC3">
      <w:pPr>
        <w:pStyle w:val="ListParagraph"/>
        <w:numPr>
          <w:ilvl w:val="0"/>
          <w:numId w:val="41"/>
        </w:numPr>
      </w:pPr>
      <w:r>
        <w:t xml:space="preserve">Code listings search is conducted inside a book. </w:t>
      </w:r>
      <w:r w:rsidR="00325E73">
        <w:t>Launch a book</w:t>
      </w:r>
      <w:r w:rsidR="004A1309">
        <w:t xml:space="preserve"> in the Book Viewer</w:t>
      </w:r>
      <w:r w:rsidR="00325E73">
        <w:t xml:space="preserve"> </w:t>
      </w:r>
      <w:r>
        <w:t xml:space="preserve">and select the </w:t>
      </w:r>
      <w:r w:rsidRPr="00834AC3">
        <w:rPr>
          <w:b/>
        </w:rPr>
        <w:t>Search this item</w:t>
      </w:r>
      <w:r>
        <w:t xml:space="preserve"> tool</w:t>
      </w:r>
      <w:r w:rsidR="00325E73">
        <w:t>.</w:t>
      </w:r>
    </w:p>
    <w:p w14:paraId="36A9627C" w14:textId="6CB5C1B7" w:rsidR="004A1309" w:rsidRDefault="004A1309" w:rsidP="004A1309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13D580C5" wp14:editId="00B9BFA4">
            <wp:extent cx="2356819" cy="41911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6819" cy="41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9F63" w14:textId="6D71DFA2" w:rsidR="001A5301" w:rsidRDefault="001A5301" w:rsidP="00834AC3">
      <w:pPr>
        <w:pStyle w:val="ListParagraph"/>
        <w:numPr>
          <w:ilvl w:val="0"/>
          <w:numId w:val="41"/>
        </w:numPr>
      </w:pPr>
      <w:r>
        <w:t xml:space="preserve">In the </w:t>
      </w:r>
      <w:r w:rsidRPr="00ED1516">
        <w:rPr>
          <w:b/>
        </w:rPr>
        <w:t>Search this item</w:t>
      </w:r>
      <w:r>
        <w:t xml:space="preserve"> overlay window, </w:t>
      </w:r>
      <w:r w:rsidR="009B704B">
        <w:t xml:space="preserve">type your </w:t>
      </w:r>
      <w:r w:rsidR="00ED1516" w:rsidRPr="00830FD2">
        <w:t xml:space="preserve">code keyword terms into the box and select </w:t>
      </w:r>
      <w:r w:rsidR="00ED1516">
        <w:t>“</w:t>
      </w:r>
      <w:r w:rsidR="00ED1516" w:rsidRPr="00ED1516">
        <w:t>Code Listings</w:t>
      </w:r>
      <w:r w:rsidR="00ED1516" w:rsidRPr="00ED1516">
        <w:t>”</w:t>
      </w:r>
      <w:r w:rsidR="00ED1516" w:rsidRPr="00830FD2">
        <w:t xml:space="preserve"> f</w:t>
      </w:r>
      <w:r w:rsidR="00ED1516">
        <w:t>rom the pull-down menu</w:t>
      </w:r>
      <w:r w:rsidR="00ED1516" w:rsidRPr="00830FD2">
        <w:t>.</w:t>
      </w:r>
      <w:r w:rsidR="00ED1516">
        <w:t xml:space="preserve"> Click </w:t>
      </w:r>
      <w:r w:rsidR="00ED1516" w:rsidRPr="00834AC3">
        <w:rPr>
          <w:b/>
        </w:rPr>
        <w:t>Go</w:t>
      </w:r>
      <w:r w:rsidR="00ED1516">
        <w:t>.</w:t>
      </w:r>
    </w:p>
    <w:p w14:paraId="449D3D2B" w14:textId="77777777" w:rsidR="001B0BF0" w:rsidRDefault="001B0BF0" w:rsidP="001B0BF0">
      <w:pPr>
        <w:pStyle w:val="ListParagraph"/>
        <w:numPr>
          <w:ilvl w:val="0"/>
          <w:numId w:val="0"/>
        </w:numPr>
        <w:ind w:left="720"/>
      </w:pPr>
    </w:p>
    <w:p w14:paraId="61DF61F1" w14:textId="3664A59F" w:rsidR="001C6B3D" w:rsidRDefault="002D1538" w:rsidP="00ED1516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0BA4BE83" wp14:editId="2C9C4F82">
            <wp:extent cx="5498512" cy="2533618"/>
            <wp:effectExtent l="0" t="0" r="698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1987"/>
                    <a:stretch/>
                  </pic:blipFill>
                  <pic:spPr bwMode="auto">
                    <a:xfrm>
                      <a:off x="0" y="0"/>
                      <a:ext cx="5498512" cy="253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281F8" w14:textId="77777777" w:rsidR="001B0BF0" w:rsidRDefault="001B0BF0" w:rsidP="00ED1516">
      <w:pPr>
        <w:pStyle w:val="ListParagraph"/>
        <w:numPr>
          <w:ilvl w:val="0"/>
          <w:numId w:val="0"/>
        </w:numPr>
        <w:ind w:left="720"/>
        <w:jc w:val="center"/>
      </w:pPr>
    </w:p>
    <w:p w14:paraId="6A0B63AE" w14:textId="0DFEC833" w:rsidR="00092402" w:rsidRDefault="00C31455" w:rsidP="00C31455">
      <w:pPr>
        <w:pStyle w:val="ListParagraph"/>
        <w:numPr>
          <w:ilvl w:val="0"/>
          <w:numId w:val="41"/>
        </w:numPr>
      </w:pPr>
      <w:r>
        <w:t>In the search results page that displays, select a result occurrence to go to its location within the title. Note</w:t>
      </w:r>
      <w:r w:rsidR="00930B28">
        <w:t>: The</w:t>
      </w:r>
      <w:r w:rsidR="00930B28">
        <w:t xml:space="preserve"> </w:t>
      </w:r>
      <w:r w:rsidR="00930B28" w:rsidRPr="00C31455">
        <w:rPr>
          <w:b/>
        </w:rPr>
        <w:t>Back</w:t>
      </w:r>
      <w:r w:rsidR="00930B28" w:rsidRPr="00830FD2">
        <w:t xml:space="preserve"> link </w:t>
      </w:r>
      <w:r w:rsidR="00930B28">
        <w:t>takes</w:t>
      </w:r>
      <w:r w:rsidR="00930B28" w:rsidRPr="00830FD2">
        <w:t xml:space="preserve"> you back to the last viewed page in the title.</w:t>
      </w:r>
    </w:p>
    <w:p w14:paraId="02531570" w14:textId="77777777" w:rsidR="0075767C" w:rsidRDefault="0075767C" w:rsidP="0075767C">
      <w:pPr>
        <w:pStyle w:val="ListParagraph"/>
        <w:numPr>
          <w:ilvl w:val="0"/>
          <w:numId w:val="0"/>
        </w:numPr>
        <w:ind w:left="720"/>
      </w:pPr>
    </w:p>
    <w:p w14:paraId="533413F3" w14:textId="6B876309" w:rsidR="00C31455" w:rsidRDefault="0075767C" w:rsidP="0075767C">
      <w:pPr>
        <w:pStyle w:val="ListParagraph"/>
        <w:numPr>
          <w:ilvl w:val="0"/>
          <w:numId w:val="0"/>
        </w:numPr>
        <w:ind w:left="720"/>
        <w:jc w:val="center"/>
      </w:pPr>
      <w:r>
        <w:rPr>
          <w:noProof/>
        </w:rPr>
        <w:lastRenderedPageBreak/>
        <w:drawing>
          <wp:inline distT="0" distB="0" distL="0" distR="0" wp14:anchorId="51E4C7F1" wp14:editId="489C2D21">
            <wp:extent cx="5400286" cy="2210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8135" cy="221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51E6" w14:textId="77777777" w:rsidR="00FA2034" w:rsidRDefault="00FA2034" w:rsidP="0075767C">
      <w:pPr>
        <w:pStyle w:val="ListParagraph"/>
        <w:numPr>
          <w:ilvl w:val="0"/>
          <w:numId w:val="0"/>
        </w:numPr>
        <w:ind w:left="720"/>
        <w:jc w:val="center"/>
      </w:pPr>
    </w:p>
    <w:p w14:paraId="59E32ABC" w14:textId="7DBA17BA" w:rsidR="007E655F" w:rsidRDefault="0076632F" w:rsidP="007E655F">
      <w:pPr>
        <w:pStyle w:val="ListParagraph"/>
        <w:numPr>
          <w:ilvl w:val="0"/>
          <w:numId w:val="41"/>
        </w:numPr>
      </w:pPr>
      <w:r w:rsidRPr="0076632F">
        <w:t xml:space="preserve">The keyword terms will be </w:t>
      </w:r>
      <w:r w:rsidR="002D1538">
        <w:t xml:space="preserve">highlighted for you. </w:t>
      </w:r>
    </w:p>
    <w:p w14:paraId="672D3B98" w14:textId="77777777" w:rsidR="000C4532" w:rsidRDefault="000C4532" w:rsidP="000C4532">
      <w:pPr>
        <w:pStyle w:val="ListParagraph"/>
        <w:numPr>
          <w:ilvl w:val="0"/>
          <w:numId w:val="0"/>
        </w:numPr>
        <w:ind w:left="720"/>
      </w:pPr>
    </w:p>
    <w:p w14:paraId="07E121F6" w14:textId="6655678B" w:rsidR="000C4532" w:rsidRDefault="000C4532" w:rsidP="000C4532">
      <w:pPr>
        <w:pStyle w:val="ListParagraph"/>
        <w:numPr>
          <w:ilvl w:val="0"/>
          <w:numId w:val="0"/>
        </w:numPr>
        <w:ind w:left="720"/>
        <w:jc w:val="center"/>
      </w:pPr>
      <w:bookmarkStart w:id="0" w:name="_GoBack"/>
      <w:r>
        <w:rPr>
          <w:noProof/>
        </w:rPr>
        <w:drawing>
          <wp:inline distT="0" distB="0" distL="0" distR="0" wp14:anchorId="75723C66" wp14:editId="526FC8BA">
            <wp:extent cx="5668068" cy="2118524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8883" cy="21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CECA15" w14:textId="77777777" w:rsidR="000C4532" w:rsidRDefault="000C4532" w:rsidP="000C4532">
      <w:pPr>
        <w:pStyle w:val="ListParagraph"/>
        <w:numPr>
          <w:ilvl w:val="0"/>
          <w:numId w:val="0"/>
        </w:numPr>
        <w:ind w:left="720"/>
      </w:pPr>
    </w:p>
    <w:p w14:paraId="1C383A61" w14:textId="0CF2CE5B" w:rsidR="0076632F" w:rsidRPr="00C91CFB" w:rsidRDefault="0076632F" w:rsidP="000C4532">
      <w:pPr>
        <w:pStyle w:val="ListParagraph"/>
        <w:numPr>
          <w:ilvl w:val="0"/>
          <w:numId w:val="44"/>
        </w:numPr>
      </w:pPr>
      <w:r w:rsidRPr="00C91CFB">
        <w:t>Click the forward arrow at the top of the page to navigate to the next occurrence of the search hit in the book.</w:t>
      </w:r>
    </w:p>
    <w:p w14:paraId="342459F4" w14:textId="77777777" w:rsidR="0076632F" w:rsidRPr="00C91CFB" w:rsidRDefault="0076632F" w:rsidP="000C4532">
      <w:pPr>
        <w:pStyle w:val="ListParagraph"/>
        <w:numPr>
          <w:ilvl w:val="0"/>
          <w:numId w:val="44"/>
        </w:numPr>
      </w:pPr>
      <w:r w:rsidRPr="00C91CFB">
        <w:t xml:space="preserve">Click </w:t>
      </w:r>
      <w:r w:rsidRPr="0076632F">
        <w:rPr>
          <w:b/>
        </w:rPr>
        <w:t>Back to Results</w:t>
      </w:r>
      <w:r w:rsidRPr="00C91CFB">
        <w:t xml:space="preserve"> to return to the Book Viewer’s Cod</w:t>
      </w:r>
      <w:r>
        <w:t>e</w:t>
      </w:r>
      <w:r w:rsidRPr="00C91CFB">
        <w:t xml:space="preserve"> Listings search results page.</w:t>
      </w:r>
    </w:p>
    <w:p w14:paraId="0F0DB89E" w14:textId="77777777" w:rsidR="00EF7998" w:rsidRDefault="0076632F" w:rsidP="000C4532">
      <w:pPr>
        <w:pStyle w:val="ListParagraph"/>
        <w:numPr>
          <w:ilvl w:val="0"/>
          <w:numId w:val="44"/>
        </w:numPr>
      </w:pPr>
      <w:r>
        <w:t xml:space="preserve">Click </w:t>
      </w:r>
      <w:r w:rsidRPr="00830FD2">
        <w:rPr>
          <w:noProof/>
        </w:rPr>
        <w:drawing>
          <wp:inline distT="0" distB="0" distL="0" distR="0" wp14:anchorId="1BEDBBAB" wp14:editId="0A454466">
            <wp:extent cx="121920" cy="127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6" cy="1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538">
        <w:t xml:space="preserve"> to exit </w:t>
      </w:r>
      <w:r w:rsidRPr="00C91CFB">
        <w:t>Code Listings search</w:t>
      </w:r>
      <w:r>
        <w:t>.</w:t>
      </w:r>
    </w:p>
    <w:p w14:paraId="1EE8ADC8" w14:textId="0E24F737" w:rsidR="00EF7998" w:rsidRPr="00C91CFB" w:rsidRDefault="00EF7998" w:rsidP="000C4532">
      <w:pPr>
        <w:pStyle w:val="ListParagraph"/>
        <w:numPr>
          <w:ilvl w:val="0"/>
          <w:numId w:val="44"/>
        </w:numPr>
      </w:pPr>
      <w:r w:rsidRPr="00C91CFB">
        <w:t xml:space="preserve">Click </w:t>
      </w:r>
      <w:r w:rsidRPr="00830FD2">
        <w:rPr>
          <w:noProof/>
        </w:rPr>
        <w:drawing>
          <wp:inline distT="0" distB="0" distL="0" distR="0" wp14:anchorId="5F5F92B1" wp14:editId="708B839D">
            <wp:extent cx="99588" cy="976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588" cy="9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1CFB">
        <w:t xml:space="preserve"> to </w:t>
      </w:r>
      <w:r>
        <w:t>highlight or un-highlight</w:t>
      </w:r>
      <w:r w:rsidRPr="00C91CFB">
        <w:t xml:space="preserve"> code keyword terms.</w:t>
      </w:r>
    </w:p>
    <w:p w14:paraId="36BBA76B" w14:textId="77777777" w:rsidR="00FA2034" w:rsidRPr="00BF77F1" w:rsidRDefault="00FA2034" w:rsidP="00EF7998"/>
    <w:p w14:paraId="124D9679" w14:textId="068095B9" w:rsidR="00092402" w:rsidRDefault="00092402" w:rsidP="006565B1">
      <w:pPr>
        <w:ind w:left="720"/>
        <w:jc w:val="center"/>
      </w:pPr>
    </w:p>
    <w:sectPr w:rsidR="00092402" w:rsidSect="004378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81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612D" w14:textId="77777777" w:rsidR="00663CB2" w:rsidRDefault="00663CB2" w:rsidP="00BF77F1">
      <w:r>
        <w:separator/>
      </w:r>
    </w:p>
  </w:endnote>
  <w:endnote w:type="continuationSeparator" w:id="0">
    <w:p w14:paraId="3C266102" w14:textId="77777777" w:rsidR="00663CB2" w:rsidRDefault="00663CB2" w:rsidP="00B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balinGraphStd-Book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BC9C" w14:textId="77777777" w:rsidR="008F4FEE" w:rsidRDefault="008F4FEE" w:rsidP="00BF77F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E7056" w14:textId="77777777" w:rsidR="001B0448" w:rsidRDefault="001B0448" w:rsidP="00BF77F1">
    <w:pPr>
      <w:pStyle w:val="Footer"/>
      <w:rPr>
        <w:rStyle w:val="PageNumber"/>
      </w:rPr>
    </w:pPr>
  </w:p>
  <w:p w14:paraId="53D8478B" w14:textId="77777777" w:rsidR="001B0448" w:rsidRDefault="00093316" w:rsidP="00BF77F1">
    <w:pPr>
      <w:pStyle w:val="Footer"/>
    </w:pPr>
    <w:r>
      <w:fldChar w:fldCharType="begin"/>
    </w:r>
    <w:r>
      <w:instrText xml:space="preserve"> DOCPROPERTY DOCXDOCID DMS=InterwovenIManage Format=&lt;&lt;NUM&gt;&gt;_&lt;&lt;VER&gt;&gt; PRESERVELOCATION \* MERGEFORMAT </w:instrText>
    </w:r>
    <w:r>
      <w:fldChar w:fldCharType="separate"/>
    </w:r>
    <w:r w:rsidR="00612CE5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7823" w14:textId="77777777" w:rsidR="005F4477" w:rsidRDefault="005F4477" w:rsidP="005F4477">
    <w:pPr>
      <w:pStyle w:val="Footer"/>
      <w:jc w:val="right"/>
      <w:rPr>
        <w:rStyle w:val="PageNumbe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D34059" wp14:editId="645843A9">
          <wp:simplePos x="0" y="0"/>
          <wp:positionH relativeFrom="column">
            <wp:posOffset>3175</wp:posOffset>
          </wp:positionH>
          <wp:positionV relativeFrom="paragraph">
            <wp:posOffset>12065</wp:posOffset>
          </wp:positionV>
          <wp:extent cx="1301750" cy="47752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6c_Skillsoft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5CF6C" w14:textId="331980F4" w:rsidR="005F4477" w:rsidRDefault="008F4FEE" w:rsidP="005F447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5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EABE" w14:textId="77777777" w:rsidR="001B0448" w:rsidRDefault="00093316" w:rsidP="00BF77F1">
    <w:pPr>
      <w:pStyle w:val="Footer"/>
    </w:pPr>
    <w:r>
      <w:fldChar w:fldCharType="begin"/>
    </w:r>
    <w:r>
      <w:instrText xml:space="preserve"> DOCPROPERTY DOCXDOCID DMS=InterwovenIManage Format=&lt;&lt;NUM&gt;&gt;_&lt;&lt;VER&gt;&gt; PRESERVELOCATION \* MERGEFORMAT </w:instrText>
    </w:r>
    <w:r>
      <w:fldChar w:fldCharType="separate"/>
    </w:r>
    <w:r w:rsidR="00612CE5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FAAD" w14:textId="77777777" w:rsidR="00663CB2" w:rsidRDefault="00663CB2" w:rsidP="00BF77F1">
      <w:r>
        <w:separator/>
      </w:r>
    </w:p>
  </w:footnote>
  <w:footnote w:type="continuationSeparator" w:id="0">
    <w:p w14:paraId="096B2326" w14:textId="77777777" w:rsidR="00663CB2" w:rsidRDefault="00663CB2" w:rsidP="00BF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E7F5" w14:textId="77777777" w:rsidR="00F72556" w:rsidRDefault="00F72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7757" w14:textId="77777777" w:rsidR="00C37DCB" w:rsidRDefault="00C37DCB" w:rsidP="00BF77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8CA70" wp14:editId="662ADFA9">
          <wp:simplePos x="0" y="0"/>
          <wp:positionH relativeFrom="column">
            <wp:posOffset>-455930</wp:posOffset>
          </wp:positionH>
          <wp:positionV relativeFrom="paragraph">
            <wp:posOffset>-455930</wp:posOffset>
          </wp:positionV>
          <wp:extent cx="7818120" cy="1534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4D44" w14:textId="77777777" w:rsidR="00F72556" w:rsidRDefault="00F72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2AB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ECB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22246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5A80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D6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88F0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DA1E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265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73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BA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F4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778DF"/>
    <w:multiLevelType w:val="hybridMultilevel"/>
    <w:tmpl w:val="A9DAA7A0"/>
    <w:lvl w:ilvl="0" w:tplc="ED5C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B6E6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2926CF"/>
    <w:multiLevelType w:val="hybridMultilevel"/>
    <w:tmpl w:val="3544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19274AC"/>
    <w:multiLevelType w:val="hybridMultilevel"/>
    <w:tmpl w:val="CB7E19E8"/>
    <w:lvl w:ilvl="0" w:tplc="4FEA169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4621B4"/>
    <w:multiLevelType w:val="hybridMultilevel"/>
    <w:tmpl w:val="81066644"/>
    <w:lvl w:ilvl="0" w:tplc="4B14A8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4E6DF1"/>
    <w:multiLevelType w:val="hybridMultilevel"/>
    <w:tmpl w:val="2E643306"/>
    <w:lvl w:ilvl="0" w:tplc="4B14A8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41A7B"/>
    <w:multiLevelType w:val="hybridMultilevel"/>
    <w:tmpl w:val="4A40F2F2"/>
    <w:lvl w:ilvl="0" w:tplc="1238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4799D"/>
    <w:multiLevelType w:val="hybridMultilevel"/>
    <w:tmpl w:val="828A86D2"/>
    <w:lvl w:ilvl="0" w:tplc="603E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D062A"/>
    <w:multiLevelType w:val="hybridMultilevel"/>
    <w:tmpl w:val="2E24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74BB7"/>
    <w:multiLevelType w:val="hybridMultilevel"/>
    <w:tmpl w:val="0FDC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32001"/>
    <w:multiLevelType w:val="hybridMultilevel"/>
    <w:tmpl w:val="15F4A328"/>
    <w:lvl w:ilvl="0" w:tplc="185AB1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F2A44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5311E"/>
    <w:multiLevelType w:val="hybridMultilevel"/>
    <w:tmpl w:val="28B89C1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2F9E0015"/>
    <w:multiLevelType w:val="hybridMultilevel"/>
    <w:tmpl w:val="496C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96904"/>
    <w:multiLevelType w:val="hybridMultilevel"/>
    <w:tmpl w:val="3E849702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3909C8"/>
    <w:multiLevelType w:val="hybridMultilevel"/>
    <w:tmpl w:val="B28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433FE"/>
    <w:multiLevelType w:val="hybridMultilevel"/>
    <w:tmpl w:val="99C6E3D0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142A3"/>
    <w:multiLevelType w:val="hybridMultilevel"/>
    <w:tmpl w:val="5B204764"/>
    <w:lvl w:ilvl="0" w:tplc="603E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D0F84"/>
    <w:multiLevelType w:val="hybridMultilevel"/>
    <w:tmpl w:val="CB806C42"/>
    <w:lvl w:ilvl="0" w:tplc="12382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6237B"/>
    <w:multiLevelType w:val="hybridMultilevel"/>
    <w:tmpl w:val="A740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4548B"/>
    <w:multiLevelType w:val="hybridMultilevel"/>
    <w:tmpl w:val="512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F5F17"/>
    <w:multiLevelType w:val="hybridMultilevel"/>
    <w:tmpl w:val="91DE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16948"/>
    <w:multiLevelType w:val="hybridMultilevel"/>
    <w:tmpl w:val="84F6366A"/>
    <w:lvl w:ilvl="0" w:tplc="5DA04A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682C68"/>
    <w:multiLevelType w:val="hybridMultilevel"/>
    <w:tmpl w:val="8DAA43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516984"/>
    <w:multiLevelType w:val="hybridMultilevel"/>
    <w:tmpl w:val="9B8848B0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B1B1D"/>
    <w:multiLevelType w:val="hybridMultilevel"/>
    <w:tmpl w:val="EA80B8E2"/>
    <w:lvl w:ilvl="0" w:tplc="005AF962">
      <w:start w:val="4"/>
      <w:numFmt w:val="bullet"/>
      <w:lvlText w:val="•"/>
      <w:lvlJc w:val="left"/>
      <w:pPr>
        <w:ind w:left="1830" w:hanging="360"/>
      </w:pPr>
      <w:rPr>
        <w:rFonts w:ascii="Arial Narrow" w:eastAsia="Times New Roman" w:hAnsi="Arial Narro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666B6AAC"/>
    <w:multiLevelType w:val="hybridMultilevel"/>
    <w:tmpl w:val="A4746620"/>
    <w:lvl w:ilvl="0" w:tplc="62F01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31A3D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14F20"/>
    <w:multiLevelType w:val="multilevel"/>
    <w:tmpl w:val="4A669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B3772A"/>
    <w:multiLevelType w:val="multilevel"/>
    <w:tmpl w:val="2E6433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9F078D"/>
    <w:multiLevelType w:val="hybridMultilevel"/>
    <w:tmpl w:val="B5FE4698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A34D9"/>
    <w:multiLevelType w:val="hybridMultilevel"/>
    <w:tmpl w:val="3F96A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125B6"/>
    <w:multiLevelType w:val="hybridMultilevel"/>
    <w:tmpl w:val="F2541BF0"/>
    <w:lvl w:ilvl="0" w:tplc="1BCE3808">
      <w:start w:val="1"/>
      <w:numFmt w:val="decimal"/>
      <w:lvlText w:val="%1."/>
      <w:lvlJc w:val="left"/>
      <w:pPr>
        <w:ind w:left="1080" w:hanging="360"/>
      </w:pPr>
      <w:rPr>
        <w:rFonts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21E04"/>
    <w:multiLevelType w:val="hybridMultilevel"/>
    <w:tmpl w:val="81066644"/>
    <w:lvl w:ilvl="0" w:tplc="4B14A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39"/>
  </w:num>
  <w:num w:numId="5">
    <w:abstractNumId w:val="32"/>
  </w:num>
  <w:num w:numId="6">
    <w:abstractNumId w:val="38"/>
  </w:num>
  <w:num w:numId="7">
    <w:abstractNumId w:val="24"/>
  </w:num>
  <w:num w:numId="8">
    <w:abstractNumId w:val="4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34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5"/>
  </w:num>
  <w:num w:numId="23">
    <w:abstractNumId w:val="13"/>
  </w:num>
  <w:num w:numId="24">
    <w:abstractNumId w:val="36"/>
  </w:num>
  <w:num w:numId="25">
    <w:abstractNumId w:val="43"/>
  </w:num>
  <w:num w:numId="26">
    <w:abstractNumId w:val="30"/>
  </w:num>
  <w:num w:numId="27">
    <w:abstractNumId w:val="27"/>
  </w:num>
  <w:num w:numId="28">
    <w:abstractNumId w:val="17"/>
  </w:num>
  <w:num w:numId="29">
    <w:abstractNumId w:val="31"/>
  </w:num>
  <w:num w:numId="30">
    <w:abstractNumId w:val="23"/>
  </w:num>
  <w:num w:numId="31">
    <w:abstractNumId w:val="35"/>
  </w:num>
  <w:num w:numId="32">
    <w:abstractNumId w:val="40"/>
  </w:num>
  <w:num w:numId="33">
    <w:abstractNumId w:val="26"/>
  </w:num>
  <w:num w:numId="34">
    <w:abstractNumId w:val="16"/>
  </w:num>
  <w:num w:numId="35">
    <w:abstractNumId w:val="28"/>
  </w:num>
  <w:num w:numId="36">
    <w:abstractNumId w:val="37"/>
  </w:num>
  <w:num w:numId="37">
    <w:abstractNumId w:val="11"/>
  </w:num>
  <w:num w:numId="38">
    <w:abstractNumId w:val="18"/>
  </w:num>
  <w:num w:numId="39">
    <w:abstractNumId w:val="20"/>
  </w:num>
  <w:num w:numId="40">
    <w:abstractNumId w:val="29"/>
  </w:num>
  <w:num w:numId="41">
    <w:abstractNumId w:val="19"/>
  </w:num>
  <w:num w:numId="42">
    <w:abstractNumId w:val="21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SkillsoftTable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E5"/>
    <w:rsid w:val="0004227F"/>
    <w:rsid w:val="00057556"/>
    <w:rsid w:val="00086432"/>
    <w:rsid w:val="00092402"/>
    <w:rsid w:val="00093316"/>
    <w:rsid w:val="000964F6"/>
    <w:rsid w:val="00096D7A"/>
    <w:rsid w:val="000C4532"/>
    <w:rsid w:val="000D7E3D"/>
    <w:rsid w:val="000E7331"/>
    <w:rsid w:val="000F260D"/>
    <w:rsid w:val="00105DEE"/>
    <w:rsid w:val="00107BB9"/>
    <w:rsid w:val="001265D5"/>
    <w:rsid w:val="00167BCE"/>
    <w:rsid w:val="00177CD1"/>
    <w:rsid w:val="00182CAF"/>
    <w:rsid w:val="00184199"/>
    <w:rsid w:val="001A5301"/>
    <w:rsid w:val="001B0448"/>
    <w:rsid w:val="001B0BF0"/>
    <w:rsid w:val="001C6B3D"/>
    <w:rsid w:val="001D04BF"/>
    <w:rsid w:val="001D0F2F"/>
    <w:rsid w:val="001D18E8"/>
    <w:rsid w:val="001D5E0D"/>
    <w:rsid w:val="001D7FDD"/>
    <w:rsid w:val="001F2D7E"/>
    <w:rsid w:val="00200AE4"/>
    <w:rsid w:val="00210B29"/>
    <w:rsid w:val="00220FD7"/>
    <w:rsid w:val="00221851"/>
    <w:rsid w:val="00231922"/>
    <w:rsid w:val="00250114"/>
    <w:rsid w:val="00255931"/>
    <w:rsid w:val="00261F09"/>
    <w:rsid w:val="0026473E"/>
    <w:rsid w:val="00272B8D"/>
    <w:rsid w:val="002A7371"/>
    <w:rsid w:val="002B5F73"/>
    <w:rsid w:val="002D1538"/>
    <w:rsid w:val="002D4C9B"/>
    <w:rsid w:val="002E4EF4"/>
    <w:rsid w:val="002F450E"/>
    <w:rsid w:val="0031768A"/>
    <w:rsid w:val="00325E73"/>
    <w:rsid w:val="003417D8"/>
    <w:rsid w:val="00390D0E"/>
    <w:rsid w:val="003B4402"/>
    <w:rsid w:val="003C1BB3"/>
    <w:rsid w:val="003C5CE2"/>
    <w:rsid w:val="003C67F5"/>
    <w:rsid w:val="003C6C6B"/>
    <w:rsid w:val="003D1C08"/>
    <w:rsid w:val="00404297"/>
    <w:rsid w:val="004378F7"/>
    <w:rsid w:val="00476241"/>
    <w:rsid w:val="004774A1"/>
    <w:rsid w:val="00486CB9"/>
    <w:rsid w:val="00494854"/>
    <w:rsid w:val="004976A9"/>
    <w:rsid w:val="004A1309"/>
    <w:rsid w:val="004D19BD"/>
    <w:rsid w:val="005232ED"/>
    <w:rsid w:val="00526E46"/>
    <w:rsid w:val="005327F6"/>
    <w:rsid w:val="0054003A"/>
    <w:rsid w:val="00540DD9"/>
    <w:rsid w:val="005B5539"/>
    <w:rsid w:val="005B6730"/>
    <w:rsid w:val="005C3E15"/>
    <w:rsid w:val="005D64F7"/>
    <w:rsid w:val="005F4477"/>
    <w:rsid w:val="00612CE5"/>
    <w:rsid w:val="00637A7E"/>
    <w:rsid w:val="006541EB"/>
    <w:rsid w:val="006565B1"/>
    <w:rsid w:val="00663CB2"/>
    <w:rsid w:val="00664CCB"/>
    <w:rsid w:val="006711FF"/>
    <w:rsid w:val="006801DF"/>
    <w:rsid w:val="00692670"/>
    <w:rsid w:val="006A27D2"/>
    <w:rsid w:val="006A4789"/>
    <w:rsid w:val="006C25A9"/>
    <w:rsid w:val="006E4BC6"/>
    <w:rsid w:val="006E6454"/>
    <w:rsid w:val="006F5A17"/>
    <w:rsid w:val="0070320F"/>
    <w:rsid w:val="0072349F"/>
    <w:rsid w:val="00732807"/>
    <w:rsid w:val="00736B28"/>
    <w:rsid w:val="0075767C"/>
    <w:rsid w:val="007647FB"/>
    <w:rsid w:val="00765E9C"/>
    <w:rsid w:val="0076632F"/>
    <w:rsid w:val="00771B01"/>
    <w:rsid w:val="00774BE4"/>
    <w:rsid w:val="007768F0"/>
    <w:rsid w:val="00777BDE"/>
    <w:rsid w:val="00777EBE"/>
    <w:rsid w:val="00793666"/>
    <w:rsid w:val="007A575E"/>
    <w:rsid w:val="007B4251"/>
    <w:rsid w:val="007C5D19"/>
    <w:rsid w:val="007C70E1"/>
    <w:rsid w:val="007E4D47"/>
    <w:rsid w:val="007E655F"/>
    <w:rsid w:val="008012BD"/>
    <w:rsid w:val="00811CD1"/>
    <w:rsid w:val="008254F6"/>
    <w:rsid w:val="00834AC3"/>
    <w:rsid w:val="00874AA7"/>
    <w:rsid w:val="00875158"/>
    <w:rsid w:val="00886201"/>
    <w:rsid w:val="008B36F2"/>
    <w:rsid w:val="008B7BC6"/>
    <w:rsid w:val="008C7B45"/>
    <w:rsid w:val="008F4FEE"/>
    <w:rsid w:val="00917C3C"/>
    <w:rsid w:val="00923D68"/>
    <w:rsid w:val="00930B28"/>
    <w:rsid w:val="0093488E"/>
    <w:rsid w:val="00967375"/>
    <w:rsid w:val="00971E38"/>
    <w:rsid w:val="009B704B"/>
    <w:rsid w:val="009C71F6"/>
    <w:rsid w:val="009E45D6"/>
    <w:rsid w:val="00A0105B"/>
    <w:rsid w:val="00A27B2F"/>
    <w:rsid w:val="00A27CB0"/>
    <w:rsid w:val="00A30513"/>
    <w:rsid w:val="00A3532A"/>
    <w:rsid w:val="00A55113"/>
    <w:rsid w:val="00A71114"/>
    <w:rsid w:val="00A86820"/>
    <w:rsid w:val="00A964C4"/>
    <w:rsid w:val="00AC4D3C"/>
    <w:rsid w:val="00AD075A"/>
    <w:rsid w:val="00AD0F68"/>
    <w:rsid w:val="00AD6B87"/>
    <w:rsid w:val="00AD7053"/>
    <w:rsid w:val="00B07990"/>
    <w:rsid w:val="00B24C87"/>
    <w:rsid w:val="00B32E6A"/>
    <w:rsid w:val="00B66A68"/>
    <w:rsid w:val="00B67F9F"/>
    <w:rsid w:val="00B92A18"/>
    <w:rsid w:val="00BA356D"/>
    <w:rsid w:val="00BB0F60"/>
    <w:rsid w:val="00BB2D70"/>
    <w:rsid w:val="00BD482E"/>
    <w:rsid w:val="00BE367B"/>
    <w:rsid w:val="00BF77F1"/>
    <w:rsid w:val="00C13A59"/>
    <w:rsid w:val="00C21D2D"/>
    <w:rsid w:val="00C27775"/>
    <w:rsid w:val="00C31455"/>
    <w:rsid w:val="00C337B1"/>
    <w:rsid w:val="00C368D8"/>
    <w:rsid w:val="00C37DCB"/>
    <w:rsid w:val="00C54331"/>
    <w:rsid w:val="00C55F07"/>
    <w:rsid w:val="00C66B55"/>
    <w:rsid w:val="00CA4C74"/>
    <w:rsid w:val="00CC0C0B"/>
    <w:rsid w:val="00CE0225"/>
    <w:rsid w:val="00CF05D4"/>
    <w:rsid w:val="00D040E5"/>
    <w:rsid w:val="00D10DBC"/>
    <w:rsid w:val="00D14B29"/>
    <w:rsid w:val="00D17366"/>
    <w:rsid w:val="00D30077"/>
    <w:rsid w:val="00D5466B"/>
    <w:rsid w:val="00D62496"/>
    <w:rsid w:val="00D726E6"/>
    <w:rsid w:val="00D82BCB"/>
    <w:rsid w:val="00D82D67"/>
    <w:rsid w:val="00DA29E7"/>
    <w:rsid w:val="00DA7B1D"/>
    <w:rsid w:val="00E11A6C"/>
    <w:rsid w:val="00E35297"/>
    <w:rsid w:val="00E45CB7"/>
    <w:rsid w:val="00E51ABD"/>
    <w:rsid w:val="00E55386"/>
    <w:rsid w:val="00E641A8"/>
    <w:rsid w:val="00E835E4"/>
    <w:rsid w:val="00E900AF"/>
    <w:rsid w:val="00E927E7"/>
    <w:rsid w:val="00EA34DE"/>
    <w:rsid w:val="00EB03FD"/>
    <w:rsid w:val="00EB04C3"/>
    <w:rsid w:val="00EB0A0B"/>
    <w:rsid w:val="00EB36E2"/>
    <w:rsid w:val="00EB4AAB"/>
    <w:rsid w:val="00ED1516"/>
    <w:rsid w:val="00ED2FC6"/>
    <w:rsid w:val="00ED57E4"/>
    <w:rsid w:val="00EE0032"/>
    <w:rsid w:val="00EF0C0C"/>
    <w:rsid w:val="00EF31CE"/>
    <w:rsid w:val="00EF7998"/>
    <w:rsid w:val="00F07384"/>
    <w:rsid w:val="00F101AE"/>
    <w:rsid w:val="00F52032"/>
    <w:rsid w:val="00F52DD9"/>
    <w:rsid w:val="00F72556"/>
    <w:rsid w:val="00F736DA"/>
    <w:rsid w:val="00F77314"/>
    <w:rsid w:val="00F94B9A"/>
    <w:rsid w:val="00FA2034"/>
    <w:rsid w:val="00FB6611"/>
    <w:rsid w:val="00FB6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7685F"/>
  <w15:docId w15:val="{23488979-7A2C-462B-B407-FC8CEE8F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color w:val="535353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F1"/>
    <w:pPr>
      <w:spacing w:before="120" w:after="120" w:line="276" w:lineRule="auto"/>
    </w:pPr>
    <w:rPr>
      <w:rFonts w:ascii="Open Sans" w:hAnsi="Open Sans"/>
      <w:color w:val="1F2A44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494854"/>
    <w:pPr>
      <w:keepNext/>
      <w:keepLines/>
      <w:spacing w:before="100" w:beforeAutospacing="1" w:after="0"/>
      <w:outlineLvl w:val="0"/>
    </w:pPr>
    <w:rPr>
      <w:rFonts w:ascii="Montserrat" w:eastAsia="Times New Roman" w:hAnsi="Montserrat"/>
      <w:bCs/>
      <w:color w:val="41B6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4854"/>
    <w:pPr>
      <w:keepNext/>
      <w:keepLines/>
      <w:spacing w:before="200" w:after="40"/>
      <w:outlineLvl w:val="1"/>
    </w:pPr>
    <w:rPr>
      <w:rFonts w:ascii="Montserrat Semi Bold" w:eastAsia="Times New Roman" w:hAnsi="Montserrat Semi Bold"/>
      <w:bCs/>
      <w:color w:val="41B6E6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4854"/>
    <w:pPr>
      <w:keepNext/>
      <w:keepLines/>
      <w:spacing w:before="200"/>
      <w:outlineLvl w:val="2"/>
    </w:pPr>
    <w:rPr>
      <w:rFonts w:ascii="Montserrat Semi Bold" w:eastAsia="Times New Roman" w:hAnsi="Montserrat Semi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854"/>
    <w:rPr>
      <w:rFonts w:ascii="Montserrat" w:eastAsia="Times New Roman" w:hAnsi="Montserrat"/>
      <w:bCs/>
      <w:color w:val="41B6E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854"/>
    <w:rPr>
      <w:rFonts w:ascii="Montserrat Semi Bold" w:eastAsia="Times New Roman" w:hAnsi="Montserrat Semi Bold"/>
      <w:bCs/>
      <w:color w:val="41B6E6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4854"/>
    <w:rPr>
      <w:rFonts w:ascii="Montserrat Semi Bold" w:eastAsia="Times New Roman" w:hAnsi="Montserrat Semi Bold"/>
      <w:b/>
      <w:bCs/>
      <w:color w:val="1F2A44" w:themeColor="text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7"/>
      </w:numPr>
      <w:spacing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17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styleId="TableGrid">
    <w:name w:val="Table Grid"/>
    <w:basedOn w:val="TableNormal"/>
    <w:rsid w:val="00EA34DE"/>
    <w:rPr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paragraph" w:styleId="ListParagraph">
    <w:name w:val="List Paragraph"/>
    <w:basedOn w:val="Normal"/>
    <w:qFormat/>
    <w:rsid w:val="00BF77F1"/>
    <w:pPr>
      <w:numPr>
        <w:numId w:val="39"/>
      </w:numPr>
    </w:pPr>
  </w:style>
  <w:style w:type="character" w:styleId="Hyperlink">
    <w:name w:val="Hyperlink"/>
    <w:basedOn w:val="DefaultParagraphFont"/>
    <w:rsid w:val="00777EBE"/>
    <w:rPr>
      <w:color w:val="41B6E6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D7E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E3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E3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7E3D"/>
    <w:rPr>
      <w:b/>
      <w:bCs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0D7E3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E3D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0D7E3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94B9A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94B9A"/>
    <w:rPr>
      <w:sz w:val="20"/>
    </w:rPr>
  </w:style>
  <w:style w:type="character" w:styleId="EndnoteReference">
    <w:name w:val="endnote reference"/>
    <w:basedOn w:val="DefaultParagraphFont"/>
    <w:semiHidden/>
    <w:unhideWhenUsed/>
    <w:rsid w:val="00F94B9A"/>
    <w:rPr>
      <w:vertAlign w:val="superscript"/>
    </w:rPr>
  </w:style>
  <w:style w:type="paragraph" w:styleId="Revision">
    <w:name w:val="Revision"/>
    <w:hidden/>
    <w:semiHidden/>
    <w:rsid w:val="0093488E"/>
  </w:style>
  <w:style w:type="character" w:styleId="SubtleEmphasis">
    <w:name w:val="Subtle Emphasis"/>
    <w:basedOn w:val="DefaultParagraphFont"/>
    <w:qFormat/>
    <w:rsid w:val="001D18E8"/>
    <w:rPr>
      <w:rFonts w:ascii="Arial" w:hAnsi="Arial"/>
      <w:i/>
      <w:iCs/>
      <w:color w:val="41B6E6" w:themeColor="accent1"/>
      <w:sz w:val="24"/>
    </w:rPr>
  </w:style>
  <w:style w:type="paragraph" w:customStyle="1" w:styleId="CourseList">
    <w:name w:val="Course List"/>
    <w:basedOn w:val="Normal"/>
    <w:link w:val="CourseListChar"/>
    <w:qFormat/>
    <w:rsid w:val="001B0448"/>
    <w:pPr>
      <w:spacing w:after="0" w:line="240" w:lineRule="auto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customStyle="1" w:styleId="CatagoryHeader">
    <w:name w:val="Catagory Header"/>
    <w:basedOn w:val="Normal"/>
    <w:qFormat/>
    <w:rsid w:val="001B0448"/>
    <w:pPr>
      <w:spacing w:after="0" w:line="240" w:lineRule="auto"/>
    </w:pPr>
    <w:rPr>
      <w:rFonts w:asciiTheme="minorHAnsi" w:eastAsiaTheme="minorEastAsia" w:hAnsiTheme="minorHAnsi" w:cstheme="minorBidi"/>
      <w:bCs/>
      <w:color w:val="FFFFFF" w:themeColor="background1"/>
      <w:sz w:val="30"/>
      <w:szCs w:val="30"/>
    </w:rPr>
  </w:style>
  <w:style w:type="table" w:customStyle="1" w:styleId="SkillsoftTable">
    <w:name w:val="Skillsoft Table"/>
    <w:basedOn w:val="TableGrid"/>
    <w:uiPriority w:val="99"/>
    <w:rsid w:val="00A27B2F"/>
    <w:rPr>
      <w:rFonts w:ascii="Open Sans" w:eastAsiaTheme="minorEastAsia" w:hAnsi="Open Sans" w:cstheme="minorBidi"/>
      <w:color w:val="1F2A44" w:themeColor="text1"/>
      <w:sz w:val="24"/>
      <w:szCs w:val="24"/>
    </w:rPr>
    <w:tblPr>
      <w:tblStyleRowBandSize w:val="1"/>
      <w:tblStyleColBandSize w:val="1"/>
      <w:tblBorders>
        <w:top w:val="single" w:sz="4" w:space="0" w:color="C6C4D2" w:themeColor="accent5"/>
        <w:left w:val="single" w:sz="4" w:space="0" w:color="C6C4D2" w:themeColor="accent5"/>
        <w:bottom w:val="single" w:sz="4" w:space="0" w:color="C6C4D2" w:themeColor="accent5"/>
        <w:right w:val="single" w:sz="4" w:space="0" w:color="C6C4D2" w:themeColor="accent5"/>
        <w:insideH w:val="single" w:sz="4" w:space="0" w:color="C6C4D2" w:themeColor="accent5"/>
        <w:insideV w:val="single" w:sz="4" w:space="0" w:color="C6C4D2" w:themeColor="accent5"/>
      </w:tblBorders>
    </w:tblPr>
    <w:tcPr>
      <w:shd w:val="clear" w:color="auto" w:fill="F3F3F6" w:themeFill="accent5" w:themeFillTint="33"/>
      <w:tcMar>
        <w:top w:w="101" w:type="dxa"/>
        <w:left w:w="115" w:type="dxa"/>
        <w:bottom w:w="101" w:type="dxa"/>
        <w:right w:w="115" w:type="dxa"/>
      </w:tcMar>
    </w:tcPr>
    <w:tblStylePr w:type="firstRow">
      <w:rPr>
        <w:rFonts w:ascii="Montserrat" w:hAnsi="Montserrat"/>
        <w:b/>
        <w:bCs/>
        <w:color w:val="FFFFFF" w:themeColor="background1"/>
        <w:sz w:val="24"/>
      </w:rPr>
      <w:tblPr/>
      <w:tcPr>
        <w:shd w:val="clear" w:color="auto" w:fill="506077" w:themeFill="text2"/>
      </w:tcPr>
    </w:tblStylePr>
    <w:tblStylePr w:type="lastRow">
      <w:rPr>
        <w:b/>
        <w:bCs/>
        <w:color w:val="9995AE" w:themeColor="accent5" w:themeShade="CC"/>
      </w:rPr>
      <w:tblPr/>
      <w:tcPr>
        <w:tcBorders>
          <w:top w:val="single" w:sz="12" w:space="0" w:color="1F2A4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Open Sans" w:hAnsi="Open Sans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FA" w:themeFill="accent6" w:themeFillTint="3F"/>
      </w:tcPr>
    </w:tblStylePr>
    <w:tblStylePr w:type="band1Horz">
      <w:rPr>
        <w:rFonts w:ascii="Open Sans" w:hAnsi="Open Sans"/>
        <w:sz w:val="21"/>
      </w:rPr>
      <w:tblPr/>
      <w:tcPr>
        <w:tcBorders>
          <w:top w:val="single" w:sz="4" w:space="0" w:color="C6C4D2" w:themeColor="accent5"/>
          <w:left w:val="single" w:sz="4" w:space="0" w:color="C6C4D2" w:themeColor="accent5"/>
          <w:bottom w:val="single" w:sz="4" w:space="0" w:color="C6C4D2" w:themeColor="accent5"/>
          <w:right w:val="single" w:sz="4" w:space="0" w:color="C6C4D2" w:themeColor="accent5"/>
          <w:insideH w:val="single" w:sz="4" w:space="0" w:color="C6C4D2" w:themeColor="accent5"/>
          <w:insideV w:val="single" w:sz="4" w:space="0" w:color="C6C4D2" w:themeColor="accent5"/>
          <w:tl2br w:val="nil"/>
          <w:tr2bl w:val="nil"/>
        </w:tcBorders>
        <w:shd w:val="clear" w:color="auto" w:fill="FFFFFF" w:themeFill="background1"/>
      </w:tcPr>
    </w:tblStylePr>
    <w:tblStylePr w:type="band2Horz">
      <w:rPr>
        <w:rFonts w:ascii="Open Sans" w:hAnsi="Open Sans"/>
        <w:color w:val="F0F1EF"/>
        <w:sz w:val="21"/>
      </w:rPr>
      <w:tblPr/>
      <w:tcPr>
        <w:shd w:val="clear" w:color="auto" w:fill="F3F3F6" w:themeFill="accent5" w:themeFillTint="33"/>
      </w:tcPr>
    </w:tblStylePr>
  </w:style>
  <w:style w:type="paragraph" w:customStyle="1" w:styleId="TableHeading">
    <w:name w:val="Table Heading"/>
    <w:basedOn w:val="Normal"/>
    <w:link w:val="TableHeadingChar"/>
    <w:qFormat/>
    <w:rsid w:val="00AD075A"/>
    <w:pPr>
      <w:spacing w:after="60"/>
    </w:pPr>
    <w:rPr>
      <w:rFonts w:ascii="Montserrat Semi Bold" w:hAnsi="Montserrat Semi Bold"/>
      <w:color w:val="FFFFFF" w:themeColor="background1"/>
      <w:sz w:val="22"/>
    </w:rPr>
  </w:style>
  <w:style w:type="paragraph" w:customStyle="1" w:styleId="TableText">
    <w:name w:val="Table Text"/>
    <w:basedOn w:val="Normal"/>
    <w:link w:val="TableTextChar"/>
    <w:qFormat/>
    <w:rsid w:val="00BF77F1"/>
    <w:pPr>
      <w:spacing w:before="60" w:after="60"/>
    </w:pPr>
    <w:rPr>
      <w:rFonts w:cs="Open Sans"/>
      <w:b/>
      <w:bCs/>
    </w:rPr>
  </w:style>
  <w:style w:type="character" w:customStyle="1" w:styleId="TableHeadingChar">
    <w:name w:val="Table Heading Char"/>
    <w:basedOn w:val="DefaultParagraphFont"/>
    <w:link w:val="TableHeading"/>
    <w:rsid w:val="00AD075A"/>
    <w:rPr>
      <w:rFonts w:ascii="Montserrat Semi Bold" w:hAnsi="Montserrat Semi Bold"/>
      <w:color w:val="FFFFFF" w:themeColor="background1"/>
      <w:sz w:val="22"/>
      <w:szCs w:val="21"/>
    </w:rPr>
  </w:style>
  <w:style w:type="paragraph" w:styleId="Title">
    <w:name w:val="Title"/>
    <w:basedOn w:val="Normal"/>
    <w:next w:val="Normal"/>
    <w:link w:val="TitleChar"/>
    <w:qFormat/>
    <w:rsid w:val="00AD075A"/>
    <w:pPr>
      <w:pBdr>
        <w:bottom w:val="single" w:sz="8" w:space="4" w:color="41B6E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C4759" w:themeColor="text2" w:themeShade="BF"/>
      <w:spacing w:val="5"/>
      <w:kern w:val="28"/>
      <w:sz w:val="52"/>
      <w:szCs w:val="52"/>
    </w:rPr>
  </w:style>
  <w:style w:type="character" w:customStyle="1" w:styleId="CourseListChar">
    <w:name w:val="Course List Char"/>
    <w:basedOn w:val="DefaultParagraphFont"/>
    <w:link w:val="CourseList"/>
    <w:rsid w:val="00494854"/>
    <w:rPr>
      <w:rFonts w:asciiTheme="minorHAnsi" w:eastAsiaTheme="minorEastAsia" w:hAnsiTheme="minorHAnsi" w:cstheme="minorBidi"/>
      <w:b/>
      <w:bCs/>
      <w:color w:val="1F2A44" w:themeColor="text1"/>
      <w:szCs w:val="24"/>
    </w:rPr>
  </w:style>
  <w:style w:type="character" w:customStyle="1" w:styleId="TableTextChar">
    <w:name w:val="Table Text Char"/>
    <w:basedOn w:val="CourseListChar"/>
    <w:link w:val="TableText"/>
    <w:rsid w:val="00BF77F1"/>
    <w:rPr>
      <w:rFonts w:ascii="Open Sans" w:eastAsiaTheme="minorEastAsia" w:hAnsi="Open Sans" w:cs="Open Sans"/>
      <w:b/>
      <w:bCs/>
      <w:color w:val="1F2A44" w:themeColor="text1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AD075A"/>
    <w:rPr>
      <w:rFonts w:asciiTheme="majorHAnsi" w:eastAsiaTheme="majorEastAsia" w:hAnsiTheme="majorHAnsi" w:cstheme="majorBidi"/>
      <w:color w:val="3C4759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ricksoncorn\AppData\Roaming\Microsoft\Templates\Skillsoft_Word%20template%20kjec.dotx" TargetMode="External"/></Relationships>
</file>

<file path=word/theme/theme1.xml><?xml version="1.0" encoding="utf-8"?>
<a:theme xmlns:a="http://schemas.openxmlformats.org/drawingml/2006/main" name="Skillsoft_OfficeTheme">
  <a:themeElements>
    <a:clrScheme name="Custom 1">
      <a:dk1>
        <a:srgbClr val="1F2A44"/>
      </a:dk1>
      <a:lt1>
        <a:sysClr val="window" lastClr="FFFFFF"/>
      </a:lt1>
      <a:dk2>
        <a:srgbClr val="506077"/>
      </a:dk2>
      <a:lt2>
        <a:srgbClr val="F3F5FC"/>
      </a:lt2>
      <a:accent1>
        <a:srgbClr val="41B6E6"/>
      </a:accent1>
      <a:accent2>
        <a:srgbClr val="654EA3"/>
      </a:accent2>
      <a:accent3>
        <a:srgbClr val="C8102E"/>
      </a:accent3>
      <a:accent4>
        <a:srgbClr val="506077"/>
      </a:accent4>
      <a:accent5>
        <a:srgbClr val="C6C4D2"/>
      </a:accent5>
      <a:accent6>
        <a:srgbClr val="DDE5ED"/>
      </a:accent6>
      <a:hlink>
        <a:srgbClr val="41B6E6"/>
      </a:hlink>
      <a:folHlink>
        <a:srgbClr val="654EA3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01600" dist="508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01600" dist="508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01600" dist="508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01600" dist="508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121917" tIns="121917" rIns="121917" bIns="121917" numCol="1" spcCol="38100" rtlCol="0" anchor="ctr">
        <a:spAutoFit/>
      </a:bodyPr>
      <a:lstStyle>
        <a:defPPr marL="0" marR="0" indent="0" algn="l" defTabSz="2438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800" b="0" i="0" u="none" strike="noStrike" cap="none" spc="0" normalizeH="0" baseline="0">
            <a:ln>
              <a:noFill/>
            </a:ln>
            <a:solidFill>
              <a:srgbClr val="75787B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01600" dist="508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21917" tIns="121917" rIns="121917" bIns="121917" numCol="1" spcCol="38100" rtlCol="0" anchor="t">
        <a:spAutoFit/>
      </a:bodyPr>
      <a:lstStyle>
        <a:defPPr marL="0" marR="0" indent="0" algn="l" defTabSz="2438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800" b="0" i="0" u="none" strike="noStrike" cap="none" spc="0" normalizeH="0" baseline="0">
            <a:ln>
              <a:noFill/>
            </a:ln>
            <a:solidFill>
              <a:srgbClr val="75787B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odBy xmlns="96cbe090-2856-424d-aaf6-014631b751bd">
      <UserInfo>
        <DisplayName>Valerie Ward</DisplayName>
        <AccountId>1838</AccountId>
        <AccountType/>
      </UserInfo>
    </oModBy>
    <Display_x0020_on_x0020_Page xmlns="348269b6-eaa3-4636-a59c-2cc638e7a484">1</Display_x0020_on_x0020_Page>
    <Description0 xmlns="348269b6-eaa3-4636-a59c-2cc638e7a484" xsi:nil="true"/>
    <Geographic_x0020_Audiencs xmlns="96cbe090-2856-424d-aaf6-014631b751bd">Worldwide</Geographic_x0020_Audiencs>
    <oModDate xmlns="96cbe090-2856-424d-aaf6-014631b751bd">2016-06-27T15:02:00+00:00</oModDate>
    <Doc_x0020_Status xmlns="96cbe090-2856-424d-aaf6-014631b751bd">Active</Doc_x0020_Status>
    <Section xmlns="348269b6-eaa3-4636-a59c-2cc638e7a484">3</Section>
    <channelsync xmlns="96cbe090-2856-424d-aaf6-014631b751bd" xsi:nil="true"/>
    <Sharewith xmlns="348269b6-eaa3-4636-a59c-2cc638e7a484"/>
    <_dlc_DocId xmlns="180fab19-a777-4b8b-9962-de25c49cd3ff">QKRRQSEKRXXM-160-279</_dlc_DocId>
    <_dlc_DocIdUrl xmlns="180fab19-a777-4b8b-9962-de25c49cd3ff">
      <Url>https://sp.skillsoft.com/Mktg/Branding/_layouts/DocIdRedir.aspx?ID=QKRRQSEKRXXM-160-279</Url>
      <Description>QKRRQSEKRXXM-160-279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9493B7EC01144BBC98D6AF1CC1F6E" ma:contentTypeVersion="10" ma:contentTypeDescription="Create a new document." ma:contentTypeScope="" ma:versionID="ffa0fe86cf97342860383570713150f1">
  <xsd:schema xmlns:xsd="http://www.w3.org/2001/XMLSchema" xmlns:xs="http://www.w3.org/2001/XMLSchema" xmlns:p="http://schemas.microsoft.com/office/2006/metadata/properties" xmlns:ns2="348269b6-eaa3-4636-a59c-2cc638e7a484" xmlns:ns3="180fab19-a777-4b8b-9962-de25c49cd3ff" xmlns:ns4="96cbe090-2856-424d-aaf6-014631b751bd" targetNamespace="http://schemas.microsoft.com/office/2006/metadata/properties" ma:root="true" ma:fieldsID="65d8aa6d0b227e950301961e2bd485ad" ns2:_="" ns3:_="" ns4:_="">
    <xsd:import namespace="348269b6-eaa3-4636-a59c-2cc638e7a484"/>
    <xsd:import namespace="180fab19-a777-4b8b-9962-de25c49cd3ff"/>
    <xsd:import namespace="96cbe090-2856-424d-aaf6-014631b751b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2:Display_x0020_on_x0020_Page"/>
                <xsd:element ref="ns4:Geographic_x0020_Audiencs"/>
                <xsd:element ref="ns2:Section" minOccurs="0"/>
                <xsd:element ref="ns2:Sharewith" minOccurs="0"/>
                <xsd:element ref="ns4:channelsync" minOccurs="0"/>
                <xsd:element ref="ns4:Doc_x0020_Status" minOccurs="0"/>
                <xsd:element ref="ns4:oModDate" minOccurs="0"/>
                <xsd:element ref="ns4:oMo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69b6-eaa3-4636-a59c-2cc638e7a4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Display_x0020_on_x0020_Page" ma:index="12" ma:displayName="Display on Page" ma:list="{e6f2456b-22fe-45ee-b91a-e4c083c8bb77}" ma:internalName="Display_x0020_on_x0020_Page" ma:showField="Title">
      <xsd:simpleType>
        <xsd:restriction base="dms:Lookup"/>
      </xsd:simpleType>
    </xsd:element>
    <xsd:element name="Section" ma:index="14" nillable="true" ma:displayName="Section" ma:list="{a6621155-445c-4cbb-9c30-e73b116cf475}" ma:internalName="Section" ma:showField="Title">
      <xsd:simpleType>
        <xsd:restriction base="dms:Lookup"/>
      </xsd:simpleType>
    </xsd:element>
    <xsd:element name="Sharewith" ma:index="15" nillable="true" ma:displayName="Share with" ma:internalName="Sharewi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nnel Partner Extrane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ab19-a777-4b8b-9962-de25c49cd3ff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090-2856-424d-aaf6-014631b751bd" elementFormDefault="qualified">
    <xsd:import namespace="http://schemas.microsoft.com/office/2006/documentManagement/types"/>
    <xsd:import namespace="http://schemas.microsoft.com/office/infopath/2007/PartnerControls"/>
    <xsd:element name="Geographic_x0020_Audiencs" ma:index="13" ma:displayName="Geographic Audience" ma:default="Worldwide" ma:description="Select the appropriate Geographic Audience, World Wide if no restrictions." ma:format="Dropdown" ma:internalName="Geographic_x0020_Audiencs">
      <xsd:simpleType>
        <xsd:restriction base="dms:Choice">
          <xsd:enumeration value="Worldwide"/>
          <xsd:enumeration value="APAC"/>
          <xsd:enumeration value="EMEA"/>
          <xsd:enumeration value="EMEA-Germany"/>
          <xsd:enumeration value="EMEA-UK"/>
          <xsd:enumeration value="NA"/>
        </xsd:restriction>
      </xsd:simpleType>
    </xsd:element>
    <xsd:element name="channelsync" ma:index="16" nillable="true" ma:displayName="ExtranetSync" ma:hidden="true" ma:internalName="channelsync" ma:readOnly="false">
      <xsd:simpleType>
        <xsd:restriction base="dms:Text">
          <xsd:maxLength value="255"/>
        </xsd:restriction>
      </xsd:simpleType>
    </xsd:element>
    <xsd:element name="Doc_x0020_Status" ma:index="18" nillable="true" ma:displayName="Doc Status" ma:default="Active" ma:format="Dropdown" ma:internalName="Doc_x0020_Status">
      <xsd:simpleType>
        <xsd:restriction base="dms:Choice">
          <xsd:enumeration value="Active"/>
          <xsd:enumeration value="Archive"/>
        </xsd:restriction>
      </xsd:simpleType>
    </xsd:element>
    <xsd:element name="oModDate" ma:index="19" nillable="true" ma:displayName="oModified Date" ma:format="DateTime" ma:internalName="oModDate">
      <xsd:simpleType>
        <xsd:restriction base="dms:DateTime"/>
      </xsd:simpleType>
    </xsd:element>
    <xsd:element name="oModBy" ma:index="20" nillable="true" ma:displayName="oModified By" ma:list="UserInfo" ma:SharePointGroup="0" ma:internalName="oMod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171E9-A8E0-45A6-8EB1-ABDE8F10B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64AD0-4E4D-4287-8269-4288D9AB7AF5}">
  <ds:schemaRefs>
    <ds:schemaRef ds:uri="http://schemas.microsoft.com/office/2006/metadata/properties"/>
    <ds:schemaRef ds:uri="http://schemas.microsoft.com/office/infopath/2007/PartnerControls"/>
    <ds:schemaRef ds:uri="96cbe090-2856-424d-aaf6-014631b751bd"/>
    <ds:schemaRef ds:uri="348269b6-eaa3-4636-a59c-2cc638e7a484"/>
    <ds:schemaRef ds:uri="180fab19-a777-4b8b-9962-de25c49cd3ff"/>
  </ds:schemaRefs>
</ds:datastoreItem>
</file>

<file path=customXml/itemProps3.xml><?xml version="1.0" encoding="utf-8"?>
<ds:datastoreItem xmlns:ds="http://schemas.openxmlformats.org/officeDocument/2006/customXml" ds:itemID="{2D7FB52D-935F-4461-87BA-C7065E147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269b6-eaa3-4636-a59c-2cc638e7a484"/>
    <ds:schemaRef ds:uri="180fab19-a777-4b8b-9962-de25c49cd3ff"/>
    <ds:schemaRef ds:uri="96cbe090-2856-424d-aaf6-014631b75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F147E-9F8C-4A4C-9AE5-75082D439A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359E55-D8DF-47BB-AC40-BAE137CB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Skillsoft_Word template kjec</Template>
  <TotalTime>91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Erickson-Corn</dc:creator>
  <cp:lastModifiedBy>Kimberly Lin</cp:lastModifiedBy>
  <cp:revision>34</cp:revision>
  <dcterms:created xsi:type="dcterms:W3CDTF">2017-02-03T18:31:00Z</dcterms:created>
  <dcterms:modified xsi:type="dcterms:W3CDTF">2017-02-03T20:05:00Z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b25e0e36-cb51-4ea5-b965-67482936bfbd</vt:lpwstr>
  </property>
  <property fmtid="{D5CDD505-2E9C-101B-9397-08002B2CF9AE}" pid="3" name="ContentTypeId">
    <vt:lpwstr>0x0101007009493B7EC01144BBC98D6AF1CC1F6E</vt:lpwstr>
  </property>
</Properties>
</file>