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205D" w14:textId="77777777" w:rsidR="00AD73D1" w:rsidRDefault="009873C6">
      <w:pPr>
        <w:pStyle w:val="p"/>
      </w:pPr>
      <w:r>
        <w:t> </w:t>
      </w:r>
    </w:p>
    <w:p w14:paraId="2434205E" w14:textId="77777777" w:rsidR="00AD73D1" w:rsidRDefault="009873C6">
      <w:pPr>
        <w:pStyle w:val="p"/>
      </w:pPr>
      <w:r>
        <w:t> </w:t>
      </w:r>
    </w:p>
    <w:p w14:paraId="2434205F" w14:textId="77777777" w:rsidR="00AD73D1" w:rsidRDefault="009873C6">
      <w:pPr>
        <w:pStyle w:val="p"/>
      </w:pPr>
      <w:r>
        <w:t> </w:t>
      </w:r>
    </w:p>
    <w:p w14:paraId="24342060" w14:textId="77777777" w:rsidR="00AD73D1" w:rsidRDefault="00D257F2">
      <w:pPr>
        <w:pStyle w:val="body"/>
      </w:pPr>
      <w:r>
        <w:rPr>
          <w:noProof/>
        </w:rPr>
        <w:drawing>
          <wp:inline distT="0" distB="0" distL="0" distR="0" wp14:anchorId="24342124" wp14:editId="24342125">
            <wp:extent cx="2440305" cy="760095"/>
            <wp:effectExtent l="0" t="0" r="0" b="0"/>
            <wp:docPr id="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05" cy="760095"/>
                    </a:xfrm>
                    <a:prstGeom prst="rect">
                      <a:avLst/>
                    </a:prstGeom>
                    <a:noFill/>
                    <a:ln>
                      <a:noFill/>
                    </a:ln>
                  </pic:spPr>
                </pic:pic>
              </a:graphicData>
            </a:graphic>
          </wp:inline>
        </w:drawing>
      </w:r>
    </w:p>
    <w:p w14:paraId="24342061" w14:textId="77777777" w:rsidR="00AD73D1" w:rsidRDefault="009873C6">
      <w:pPr>
        <w:pStyle w:val="h1qsg"/>
      </w:pPr>
      <w:r>
        <w:t>User Guide</w:t>
      </w:r>
    </w:p>
    <w:p w14:paraId="24342062" w14:textId="77777777" w:rsidR="00AD73D1" w:rsidRDefault="009873C6">
      <w:pPr>
        <w:pStyle w:val="h2PrintTagline"/>
      </w:pPr>
      <w:r>
        <w:t>For Learners</w:t>
      </w:r>
    </w:p>
    <w:p w14:paraId="24342063" w14:textId="77777777" w:rsidR="00AD73D1" w:rsidRDefault="009873C6">
      <w:pPr>
        <w:pStyle w:val="p"/>
      </w:pPr>
      <w:r>
        <w:t>Published: Wednesday March 06, 2024</w:t>
      </w:r>
    </w:p>
    <w:p w14:paraId="24342064" w14:textId="77777777" w:rsidR="00AD73D1" w:rsidRDefault="00AD73D1">
      <w:pPr>
        <w:sectPr w:rsidR="00AD73D1" w:rsidSect="009873C6">
          <w:headerReference w:type="even" r:id="rId8"/>
          <w:headerReference w:type="default" r:id="rId9"/>
          <w:footerReference w:type="even" r:id="rId10"/>
          <w:footerReference w:type="default" r:id="rId11"/>
          <w:headerReference w:type="first" r:id="rId12"/>
          <w:footerReference w:type="first" r:id="rId13"/>
          <w:pgSz w:w="12240" w:h="15840"/>
          <w:pgMar w:top="1095" w:right="1110" w:bottom="8565" w:left="1095" w:header="720" w:footer="720" w:gutter="0"/>
          <w:cols w:space="720"/>
          <w:titlePg/>
          <w:docGrid w:linePitch="360"/>
        </w:sectPr>
      </w:pPr>
    </w:p>
    <w:p w14:paraId="24342065" w14:textId="77777777" w:rsidR="00AD73D1" w:rsidRDefault="009873C6">
      <w:pPr>
        <w:pStyle w:val="h1"/>
      </w:pPr>
      <w:bookmarkStart w:id="0" w:name="_Toc160637226"/>
      <w:r>
        <w:lastRenderedPageBreak/>
        <w:t>Contents</w:t>
      </w:r>
      <w:bookmarkEnd w:id="0"/>
    </w:p>
    <w:p w14:paraId="24342066" w14:textId="77777777" w:rsidR="00D01B06" w:rsidRPr="009873C6" w:rsidRDefault="002A49EE">
      <w:pPr>
        <w:pStyle w:val="TOC1"/>
        <w:rPr>
          <w:rFonts w:ascii="Calibri" w:eastAsia="Times New Roman" w:hAnsi="Calibri"/>
          <w:b w:val="0"/>
          <w:bCs w:val="0"/>
          <w:noProof/>
          <w:kern w:val="2"/>
          <w:sz w:val="22"/>
          <w:szCs w:val="22"/>
        </w:rPr>
      </w:pPr>
      <w:r>
        <w:fldChar w:fldCharType="begin"/>
      </w:r>
      <w:r w:rsidR="009873C6">
        <w:instrText xml:space="preserve"> TOC \t "h1,1,h3,3,h2,2" \h \z \* MERGEFORMAT </w:instrText>
      </w:r>
      <w:r>
        <w:fldChar w:fldCharType="separate"/>
      </w:r>
      <w:hyperlink w:anchor="_Toc160637226" w:history="1">
        <w:r w:rsidR="00D01B06" w:rsidRPr="003E70C0">
          <w:rPr>
            <w:rStyle w:val="Hyperlink"/>
            <w:noProof/>
          </w:rPr>
          <w:t>Contents</w:t>
        </w:r>
        <w:r w:rsidR="00D01B06">
          <w:rPr>
            <w:noProof/>
            <w:webHidden/>
          </w:rPr>
          <w:tab/>
        </w:r>
        <w:r>
          <w:rPr>
            <w:noProof/>
            <w:webHidden/>
          </w:rPr>
          <w:fldChar w:fldCharType="begin"/>
        </w:r>
        <w:r w:rsidR="00D01B06">
          <w:rPr>
            <w:noProof/>
            <w:webHidden/>
          </w:rPr>
          <w:instrText xml:space="preserve"> PAGEREF _Toc160637226 \h </w:instrText>
        </w:r>
        <w:r>
          <w:rPr>
            <w:noProof/>
            <w:webHidden/>
          </w:rPr>
        </w:r>
        <w:r>
          <w:rPr>
            <w:noProof/>
            <w:webHidden/>
          </w:rPr>
          <w:fldChar w:fldCharType="separate"/>
        </w:r>
        <w:r w:rsidR="00D01B06">
          <w:rPr>
            <w:noProof/>
            <w:webHidden/>
          </w:rPr>
          <w:t>1</w:t>
        </w:r>
        <w:r>
          <w:rPr>
            <w:noProof/>
            <w:webHidden/>
          </w:rPr>
          <w:fldChar w:fldCharType="end"/>
        </w:r>
      </w:hyperlink>
    </w:p>
    <w:p w14:paraId="24342067" w14:textId="77777777" w:rsidR="00D01B06" w:rsidRPr="009873C6" w:rsidRDefault="005D3DD5">
      <w:pPr>
        <w:pStyle w:val="TOC1"/>
        <w:rPr>
          <w:rFonts w:ascii="Calibri" w:eastAsia="Times New Roman" w:hAnsi="Calibri"/>
          <w:b w:val="0"/>
          <w:bCs w:val="0"/>
          <w:noProof/>
          <w:kern w:val="2"/>
          <w:sz w:val="22"/>
          <w:szCs w:val="22"/>
        </w:rPr>
      </w:pPr>
      <w:hyperlink w:anchor="_Toc160637227" w:history="1">
        <w:r w:rsidR="00D01B06" w:rsidRPr="003E70C0">
          <w:rPr>
            <w:rStyle w:val="Hyperlink"/>
            <w:noProof/>
          </w:rPr>
          <w:t>Sign In</w:t>
        </w:r>
        <w:r w:rsidR="00D01B06">
          <w:rPr>
            <w:noProof/>
            <w:webHidden/>
          </w:rPr>
          <w:tab/>
        </w:r>
        <w:r w:rsidR="002A49EE">
          <w:rPr>
            <w:noProof/>
            <w:webHidden/>
          </w:rPr>
          <w:fldChar w:fldCharType="begin"/>
        </w:r>
        <w:r w:rsidR="00D01B06">
          <w:rPr>
            <w:noProof/>
            <w:webHidden/>
          </w:rPr>
          <w:instrText xml:space="preserve"> PAGEREF _Toc160637227 \h </w:instrText>
        </w:r>
        <w:r w:rsidR="002A49EE">
          <w:rPr>
            <w:noProof/>
            <w:webHidden/>
          </w:rPr>
        </w:r>
        <w:r w:rsidR="002A49EE">
          <w:rPr>
            <w:noProof/>
            <w:webHidden/>
          </w:rPr>
          <w:fldChar w:fldCharType="separate"/>
        </w:r>
        <w:r w:rsidR="00D01B06">
          <w:rPr>
            <w:noProof/>
            <w:webHidden/>
          </w:rPr>
          <w:t>2</w:t>
        </w:r>
        <w:r w:rsidR="002A49EE">
          <w:rPr>
            <w:noProof/>
            <w:webHidden/>
          </w:rPr>
          <w:fldChar w:fldCharType="end"/>
        </w:r>
      </w:hyperlink>
    </w:p>
    <w:p w14:paraId="24342068" w14:textId="77777777" w:rsidR="00D01B06" w:rsidRPr="009873C6" w:rsidRDefault="005D3DD5">
      <w:pPr>
        <w:pStyle w:val="TOC1"/>
        <w:rPr>
          <w:rFonts w:ascii="Calibri" w:eastAsia="Times New Roman" w:hAnsi="Calibri"/>
          <w:b w:val="0"/>
          <w:bCs w:val="0"/>
          <w:noProof/>
          <w:kern w:val="2"/>
          <w:sz w:val="22"/>
          <w:szCs w:val="22"/>
        </w:rPr>
      </w:pPr>
      <w:hyperlink w:anchor="_Toc160637228" w:history="1">
        <w:r w:rsidR="00D01B06" w:rsidRPr="003E70C0">
          <w:rPr>
            <w:rStyle w:val="Hyperlink"/>
            <w:noProof/>
          </w:rPr>
          <w:t>Explore the Home Page</w:t>
        </w:r>
        <w:r w:rsidR="00D01B06">
          <w:rPr>
            <w:noProof/>
            <w:webHidden/>
          </w:rPr>
          <w:tab/>
        </w:r>
        <w:r w:rsidR="002A49EE">
          <w:rPr>
            <w:noProof/>
            <w:webHidden/>
          </w:rPr>
          <w:fldChar w:fldCharType="begin"/>
        </w:r>
        <w:r w:rsidR="00D01B06">
          <w:rPr>
            <w:noProof/>
            <w:webHidden/>
          </w:rPr>
          <w:instrText xml:space="preserve"> PAGEREF _Toc160637228 \h </w:instrText>
        </w:r>
        <w:r w:rsidR="002A49EE">
          <w:rPr>
            <w:noProof/>
            <w:webHidden/>
          </w:rPr>
        </w:r>
        <w:r w:rsidR="002A49EE">
          <w:rPr>
            <w:noProof/>
            <w:webHidden/>
          </w:rPr>
          <w:fldChar w:fldCharType="separate"/>
        </w:r>
        <w:r w:rsidR="00D01B06">
          <w:rPr>
            <w:noProof/>
            <w:webHidden/>
          </w:rPr>
          <w:t>3</w:t>
        </w:r>
        <w:r w:rsidR="002A49EE">
          <w:rPr>
            <w:noProof/>
            <w:webHidden/>
          </w:rPr>
          <w:fldChar w:fldCharType="end"/>
        </w:r>
      </w:hyperlink>
    </w:p>
    <w:p w14:paraId="24342069" w14:textId="77777777" w:rsidR="00D01B06" w:rsidRPr="009873C6" w:rsidRDefault="005D3DD5">
      <w:pPr>
        <w:pStyle w:val="TOC1"/>
        <w:rPr>
          <w:rFonts w:ascii="Calibri" w:eastAsia="Times New Roman" w:hAnsi="Calibri"/>
          <w:b w:val="0"/>
          <w:bCs w:val="0"/>
          <w:noProof/>
          <w:kern w:val="2"/>
          <w:sz w:val="22"/>
          <w:szCs w:val="22"/>
        </w:rPr>
      </w:pPr>
      <w:hyperlink w:anchor="_Toc160637229" w:history="1">
        <w:r w:rsidR="00D01B06" w:rsidRPr="003E70C0">
          <w:rPr>
            <w:rStyle w:val="Hyperlink"/>
            <w:noProof/>
          </w:rPr>
          <w:t>Job Role</w:t>
        </w:r>
        <w:r w:rsidR="00D01B06">
          <w:rPr>
            <w:noProof/>
            <w:webHidden/>
          </w:rPr>
          <w:tab/>
        </w:r>
        <w:r w:rsidR="002A49EE">
          <w:rPr>
            <w:noProof/>
            <w:webHidden/>
          </w:rPr>
          <w:fldChar w:fldCharType="begin"/>
        </w:r>
        <w:r w:rsidR="00D01B06">
          <w:rPr>
            <w:noProof/>
            <w:webHidden/>
          </w:rPr>
          <w:instrText xml:space="preserve"> PAGEREF _Toc160637229 \h </w:instrText>
        </w:r>
        <w:r w:rsidR="002A49EE">
          <w:rPr>
            <w:noProof/>
            <w:webHidden/>
          </w:rPr>
        </w:r>
        <w:r w:rsidR="002A49EE">
          <w:rPr>
            <w:noProof/>
            <w:webHidden/>
          </w:rPr>
          <w:fldChar w:fldCharType="separate"/>
        </w:r>
        <w:r w:rsidR="00D01B06">
          <w:rPr>
            <w:noProof/>
            <w:webHidden/>
          </w:rPr>
          <w:t>6</w:t>
        </w:r>
        <w:r w:rsidR="002A49EE">
          <w:rPr>
            <w:noProof/>
            <w:webHidden/>
          </w:rPr>
          <w:fldChar w:fldCharType="end"/>
        </w:r>
      </w:hyperlink>
    </w:p>
    <w:p w14:paraId="2434206A" w14:textId="77777777" w:rsidR="00D01B06" w:rsidRPr="009873C6" w:rsidRDefault="005D3DD5">
      <w:pPr>
        <w:pStyle w:val="TOC3"/>
        <w:rPr>
          <w:rFonts w:ascii="Calibri" w:eastAsia="Times New Roman" w:hAnsi="Calibri"/>
          <w:noProof/>
          <w:kern w:val="2"/>
          <w:sz w:val="22"/>
          <w:szCs w:val="22"/>
        </w:rPr>
      </w:pPr>
      <w:hyperlink w:anchor="_Toc160637230" w:history="1">
        <w:r w:rsidR="00D01B06" w:rsidRPr="003E70C0">
          <w:rPr>
            <w:rStyle w:val="Hyperlink"/>
            <w:noProof/>
          </w:rPr>
          <w:t>To add your job role from My Learning</w:t>
        </w:r>
        <w:r w:rsidR="00D01B06">
          <w:rPr>
            <w:noProof/>
            <w:webHidden/>
          </w:rPr>
          <w:tab/>
        </w:r>
        <w:r w:rsidR="002A49EE">
          <w:rPr>
            <w:noProof/>
            <w:webHidden/>
          </w:rPr>
          <w:fldChar w:fldCharType="begin"/>
        </w:r>
        <w:r w:rsidR="00D01B06">
          <w:rPr>
            <w:noProof/>
            <w:webHidden/>
          </w:rPr>
          <w:instrText xml:space="preserve"> PAGEREF _Toc160637230 \h </w:instrText>
        </w:r>
        <w:r w:rsidR="002A49EE">
          <w:rPr>
            <w:noProof/>
            <w:webHidden/>
          </w:rPr>
        </w:r>
        <w:r w:rsidR="002A49EE">
          <w:rPr>
            <w:noProof/>
            <w:webHidden/>
          </w:rPr>
          <w:fldChar w:fldCharType="separate"/>
        </w:r>
        <w:r w:rsidR="00D01B06">
          <w:rPr>
            <w:noProof/>
            <w:webHidden/>
          </w:rPr>
          <w:t>6</w:t>
        </w:r>
        <w:r w:rsidR="002A49EE">
          <w:rPr>
            <w:noProof/>
            <w:webHidden/>
          </w:rPr>
          <w:fldChar w:fldCharType="end"/>
        </w:r>
      </w:hyperlink>
    </w:p>
    <w:p w14:paraId="2434206B" w14:textId="77777777" w:rsidR="00D01B06" w:rsidRPr="009873C6" w:rsidRDefault="005D3DD5">
      <w:pPr>
        <w:pStyle w:val="TOC3"/>
        <w:rPr>
          <w:rFonts w:ascii="Calibri" w:eastAsia="Times New Roman" w:hAnsi="Calibri"/>
          <w:noProof/>
          <w:kern w:val="2"/>
          <w:sz w:val="22"/>
          <w:szCs w:val="22"/>
        </w:rPr>
      </w:pPr>
      <w:hyperlink w:anchor="_Toc160637231" w:history="1">
        <w:r w:rsidR="00D01B06" w:rsidRPr="003E70C0">
          <w:rPr>
            <w:rStyle w:val="Hyperlink"/>
            <w:noProof/>
          </w:rPr>
          <w:t>To add or change your job role:</w:t>
        </w:r>
        <w:r w:rsidR="00D01B06">
          <w:rPr>
            <w:noProof/>
            <w:webHidden/>
          </w:rPr>
          <w:tab/>
        </w:r>
        <w:r w:rsidR="002A49EE">
          <w:rPr>
            <w:noProof/>
            <w:webHidden/>
          </w:rPr>
          <w:fldChar w:fldCharType="begin"/>
        </w:r>
        <w:r w:rsidR="00D01B06">
          <w:rPr>
            <w:noProof/>
            <w:webHidden/>
          </w:rPr>
          <w:instrText xml:space="preserve"> PAGEREF _Toc160637231 \h </w:instrText>
        </w:r>
        <w:r w:rsidR="002A49EE">
          <w:rPr>
            <w:noProof/>
            <w:webHidden/>
          </w:rPr>
        </w:r>
        <w:r w:rsidR="002A49EE">
          <w:rPr>
            <w:noProof/>
            <w:webHidden/>
          </w:rPr>
          <w:fldChar w:fldCharType="separate"/>
        </w:r>
        <w:r w:rsidR="00D01B06">
          <w:rPr>
            <w:noProof/>
            <w:webHidden/>
          </w:rPr>
          <w:t>6</w:t>
        </w:r>
        <w:r w:rsidR="002A49EE">
          <w:rPr>
            <w:noProof/>
            <w:webHidden/>
          </w:rPr>
          <w:fldChar w:fldCharType="end"/>
        </w:r>
      </w:hyperlink>
    </w:p>
    <w:p w14:paraId="2434206C" w14:textId="77777777" w:rsidR="00D01B06" w:rsidRPr="009873C6" w:rsidRDefault="005D3DD5">
      <w:pPr>
        <w:pStyle w:val="TOC1"/>
        <w:rPr>
          <w:rFonts w:ascii="Calibri" w:eastAsia="Times New Roman" w:hAnsi="Calibri"/>
          <w:b w:val="0"/>
          <w:bCs w:val="0"/>
          <w:noProof/>
          <w:kern w:val="2"/>
          <w:sz w:val="22"/>
          <w:szCs w:val="22"/>
        </w:rPr>
      </w:pPr>
      <w:hyperlink w:anchor="_Toc160637232" w:history="1">
        <w:r w:rsidR="00D01B06" w:rsidRPr="003E70C0">
          <w:rPr>
            <w:rStyle w:val="Hyperlink"/>
            <w:noProof/>
          </w:rPr>
          <w:t>Select Your Skills</w:t>
        </w:r>
        <w:r w:rsidR="00D01B06">
          <w:rPr>
            <w:noProof/>
            <w:webHidden/>
          </w:rPr>
          <w:tab/>
        </w:r>
        <w:r w:rsidR="002A49EE">
          <w:rPr>
            <w:noProof/>
            <w:webHidden/>
          </w:rPr>
          <w:fldChar w:fldCharType="begin"/>
        </w:r>
        <w:r w:rsidR="00D01B06">
          <w:rPr>
            <w:noProof/>
            <w:webHidden/>
          </w:rPr>
          <w:instrText xml:space="preserve"> PAGEREF _Toc160637232 \h </w:instrText>
        </w:r>
        <w:r w:rsidR="002A49EE">
          <w:rPr>
            <w:noProof/>
            <w:webHidden/>
          </w:rPr>
        </w:r>
        <w:r w:rsidR="002A49EE">
          <w:rPr>
            <w:noProof/>
            <w:webHidden/>
          </w:rPr>
          <w:fldChar w:fldCharType="separate"/>
        </w:r>
        <w:r w:rsidR="00D01B06">
          <w:rPr>
            <w:noProof/>
            <w:webHidden/>
          </w:rPr>
          <w:t>7</w:t>
        </w:r>
        <w:r w:rsidR="002A49EE">
          <w:rPr>
            <w:noProof/>
            <w:webHidden/>
          </w:rPr>
          <w:fldChar w:fldCharType="end"/>
        </w:r>
      </w:hyperlink>
    </w:p>
    <w:p w14:paraId="2434206D" w14:textId="77777777" w:rsidR="00D01B06" w:rsidRPr="009873C6" w:rsidRDefault="005D3DD5">
      <w:pPr>
        <w:pStyle w:val="TOC2"/>
        <w:rPr>
          <w:rFonts w:ascii="Calibri" w:eastAsia="Times New Roman" w:hAnsi="Calibri"/>
          <w:noProof/>
          <w:kern w:val="2"/>
          <w:sz w:val="22"/>
          <w:szCs w:val="22"/>
        </w:rPr>
      </w:pPr>
      <w:hyperlink w:anchor="_Toc160637233" w:history="1">
        <w:r w:rsidR="00D01B06" w:rsidRPr="003E70C0">
          <w:rPr>
            <w:rStyle w:val="Hyperlink"/>
            <w:noProof/>
          </w:rPr>
          <w:t>To edit your skill choices</w:t>
        </w:r>
        <w:r w:rsidR="00D01B06">
          <w:rPr>
            <w:noProof/>
            <w:webHidden/>
          </w:rPr>
          <w:tab/>
        </w:r>
        <w:r w:rsidR="002A49EE">
          <w:rPr>
            <w:noProof/>
            <w:webHidden/>
          </w:rPr>
          <w:fldChar w:fldCharType="begin"/>
        </w:r>
        <w:r w:rsidR="00D01B06">
          <w:rPr>
            <w:noProof/>
            <w:webHidden/>
          </w:rPr>
          <w:instrText xml:space="preserve"> PAGEREF _Toc160637233 \h </w:instrText>
        </w:r>
        <w:r w:rsidR="002A49EE">
          <w:rPr>
            <w:noProof/>
            <w:webHidden/>
          </w:rPr>
        </w:r>
        <w:r w:rsidR="002A49EE">
          <w:rPr>
            <w:noProof/>
            <w:webHidden/>
          </w:rPr>
          <w:fldChar w:fldCharType="separate"/>
        </w:r>
        <w:r w:rsidR="00D01B06">
          <w:rPr>
            <w:noProof/>
            <w:webHidden/>
          </w:rPr>
          <w:t>7</w:t>
        </w:r>
        <w:r w:rsidR="002A49EE">
          <w:rPr>
            <w:noProof/>
            <w:webHidden/>
          </w:rPr>
          <w:fldChar w:fldCharType="end"/>
        </w:r>
      </w:hyperlink>
    </w:p>
    <w:p w14:paraId="2434206E" w14:textId="77777777" w:rsidR="00D01B06" w:rsidRPr="009873C6" w:rsidRDefault="005D3DD5">
      <w:pPr>
        <w:pStyle w:val="TOC1"/>
        <w:rPr>
          <w:rFonts w:ascii="Calibri" w:eastAsia="Times New Roman" w:hAnsi="Calibri"/>
          <w:b w:val="0"/>
          <w:bCs w:val="0"/>
          <w:noProof/>
          <w:kern w:val="2"/>
          <w:sz w:val="22"/>
          <w:szCs w:val="22"/>
        </w:rPr>
      </w:pPr>
      <w:hyperlink w:anchor="_Toc160637234" w:history="1">
        <w:r w:rsidR="00D01B06" w:rsidRPr="003E70C0">
          <w:rPr>
            <w:rStyle w:val="Hyperlink"/>
            <w:noProof/>
          </w:rPr>
          <w:t>Explore the Library</w:t>
        </w:r>
        <w:r w:rsidR="00D01B06">
          <w:rPr>
            <w:noProof/>
            <w:webHidden/>
          </w:rPr>
          <w:tab/>
        </w:r>
        <w:r w:rsidR="002A49EE">
          <w:rPr>
            <w:noProof/>
            <w:webHidden/>
          </w:rPr>
          <w:fldChar w:fldCharType="begin"/>
        </w:r>
        <w:r w:rsidR="00D01B06">
          <w:rPr>
            <w:noProof/>
            <w:webHidden/>
          </w:rPr>
          <w:instrText xml:space="preserve"> PAGEREF _Toc160637234 \h </w:instrText>
        </w:r>
        <w:r w:rsidR="002A49EE">
          <w:rPr>
            <w:noProof/>
            <w:webHidden/>
          </w:rPr>
        </w:r>
        <w:r w:rsidR="002A49EE">
          <w:rPr>
            <w:noProof/>
            <w:webHidden/>
          </w:rPr>
          <w:fldChar w:fldCharType="separate"/>
        </w:r>
        <w:r w:rsidR="00D01B06">
          <w:rPr>
            <w:noProof/>
            <w:webHidden/>
          </w:rPr>
          <w:t>8</w:t>
        </w:r>
        <w:r w:rsidR="002A49EE">
          <w:rPr>
            <w:noProof/>
            <w:webHidden/>
          </w:rPr>
          <w:fldChar w:fldCharType="end"/>
        </w:r>
      </w:hyperlink>
    </w:p>
    <w:p w14:paraId="2434206F" w14:textId="77777777" w:rsidR="00D01B06" w:rsidRPr="009873C6" w:rsidRDefault="005D3DD5">
      <w:pPr>
        <w:pStyle w:val="TOC2"/>
        <w:rPr>
          <w:rFonts w:ascii="Calibri" w:eastAsia="Times New Roman" w:hAnsi="Calibri"/>
          <w:noProof/>
          <w:kern w:val="2"/>
          <w:sz w:val="22"/>
          <w:szCs w:val="22"/>
        </w:rPr>
      </w:pPr>
      <w:hyperlink w:anchor="_Toc160637235" w:history="1">
        <w:r w:rsidR="00D01B06" w:rsidRPr="003E70C0">
          <w:rPr>
            <w:rStyle w:val="Hyperlink"/>
            <w:noProof/>
          </w:rPr>
          <w:t>Library organization</w:t>
        </w:r>
        <w:r w:rsidR="00D01B06">
          <w:rPr>
            <w:noProof/>
            <w:webHidden/>
          </w:rPr>
          <w:tab/>
        </w:r>
        <w:r w:rsidR="002A49EE">
          <w:rPr>
            <w:noProof/>
            <w:webHidden/>
          </w:rPr>
          <w:fldChar w:fldCharType="begin"/>
        </w:r>
        <w:r w:rsidR="00D01B06">
          <w:rPr>
            <w:noProof/>
            <w:webHidden/>
          </w:rPr>
          <w:instrText xml:space="preserve"> PAGEREF _Toc160637235 \h </w:instrText>
        </w:r>
        <w:r w:rsidR="002A49EE">
          <w:rPr>
            <w:noProof/>
            <w:webHidden/>
          </w:rPr>
        </w:r>
        <w:r w:rsidR="002A49EE">
          <w:rPr>
            <w:noProof/>
            <w:webHidden/>
          </w:rPr>
          <w:fldChar w:fldCharType="separate"/>
        </w:r>
        <w:r w:rsidR="00D01B06">
          <w:rPr>
            <w:noProof/>
            <w:webHidden/>
          </w:rPr>
          <w:t>10</w:t>
        </w:r>
        <w:r w:rsidR="002A49EE">
          <w:rPr>
            <w:noProof/>
            <w:webHidden/>
          </w:rPr>
          <w:fldChar w:fldCharType="end"/>
        </w:r>
      </w:hyperlink>
    </w:p>
    <w:p w14:paraId="24342070" w14:textId="77777777" w:rsidR="00D01B06" w:rsidRPr="009873C6" w:rsidRDefault="005D3DD5">
      <w:pPr>
        <w:pStyle w:val="TOC1"/>
        <w:rPr>
          <w:rFonts w:ascii="Calibri" w:eastAsia="Times New Roman" w:hAnsi="Calibri"/>
          <w:b w:val="0"/>
          <w:bCs w:val="0"/>
          <w:noProof/>
          <w:kern w:val="2"/>
          <w:sz w:val="22"/>
          <w:szCs w:val="22"/>
        </w:rPr>
      </w:pPr>
      <w:hyperlink w:anchor="_Toc160637236" w:history="1">
        <w:r w:rsidR="00D01B06" w:rsidRPr="003E70C0">
          <w:rPr>
            <w:rStyle w:val="Hyperlink"/>
            <w:noProof/>
          </w:rPr>
          <w:t>Search for Content</w:t>
        </w:r>
        <w:r w:rsidR="00D01B06">
          <w:rPr>
            <w:noProof/>
            <w:webHidden/>
          </w:rPr>
          <w:tab/>
        </w:r>
        <w:r w:rsidR="002A49EE">
          <w:rPr>
            <w:noProof/>
            <w:webHidden/>
          </w:rPr>
          <w:fldChar w:fldCharType="begin"/>
        </w:r>
        <w:r w:rsidR="00D01B06">
          <w:rPr>
            <w:noProof/>
            <w:webHidden/>
          </w:rPr>
          <w:instrText xml:space="preserve"> PAGEREF _Toc160637236 \h </w:instrText>
        </w:r>
        <w:r w:rsidR="002A49EE">
          <w:rPr>
            <w:noProof/>
            <w:webHidden/>
          </w:rPr>
        </w:r>
        <w:r w:rsidR="002A49EE">
          <w:rPr>
            <w:noProof/>
            <w:webHidden/>
          </w:rPr>
          <w:fldChar w:fldCharType="separate"/>
        </w:r>
        <w:r w:rsidR="00D01B06">
          <w:rPr>
            <w:noProof/>
            <w:webHidden/>
          </w:rPr>
          <w:t>11</w:t>
        </w:r>
        <w:r w:rsidR="002A49EE">
          <w:rPr>
            <w:noProof/>
            <w:webHidden/>
          </w:rPr>
          <w:fldChar w:fldCharType="end"/>
        </w:r>
      </w:hyperlink>
    </w:p>
    <w:p w14:paraId="24342071" w14:textId="77777777" w:rsidR="00D01B06" w:rsidRPr="009873C6" w:rsidRDefault="005D3DD5">
      <w:pPr>
        <w:pStyle w:val="TOC2"/>
        <w:rPr>
          <w:rFonts w:ascii="Calibri" w:eastAsia="Times New Roman" w:hAnsi="Calibri"/>
          <w:noProof/>
          <w:kern w:val="2"/>
          <w:sz w:val="22"/>
          <w:szCs w:val="22"/>
        </w:rPr>
      </w:pPr>
      <w:hyperlink w:anchor="_Toc160637237" w:history="1">
        <w:r w:rsidR="00D01B06" w:rsidRPr="003E70C0">
          <w:rPr>
            <w:rStyle w:val="Hyperlink"/>
            <w:noProof/>
          </w:rPr>
          <w:t>To search for content</w:t>
        </w:r>
        <w:r w:rsidR="00D01B06">
          <w:rPr>
            <w:noProof/>
            <w:webHidden/>
          </w:rPr>
          <w:tab/>
        </w:r>
        <w:r w:rsidR="002A49EE">
          <w:rPr>
            <w:noProof/>
            <w:webHidden/>
          </w:rPr>
          <w:fldChar w:fldCharType="begin"/>
        </w:r>
        <w:r w:rsidR="00D01B06">
          <w:rPr>
            <w:noProof/>
            <w:webHidden/>
          </w:rPr>
          <w:instrText xml:space="preserve"> PAGEREF _Toc160637237 \h </w:instrText>
        </w:r>
        <w:r w:rsidR="002A49EE">
          <w:rPr>
            <w:noProof/>
            <w:webHidden/>
          </w:rPr>
        </w:r>
        <w:r w:rsidR="002A49EE">
          <w:rPr>
            <w:noProof/>
            <w:webHidden/>
          </w:rPr>
          <w:fldChar w:fldCharType="separate"/>
        </w:r>
        <w:r w:rsidR="00D01B06">
          <w:rPr>
            <w:noProof/>
            <w:webHidden/>
          </w:rPr>
          <w:t>13</w:t>
        </w:r>
        <w:r w:rsidR="002A49EE">
          <w:rPr>
            <w:noProof/>
            <w:webHidden/>
          </w:rPr>
          <w:fldChar w:fldCharType="end"/>
        </w:r>
      </w:hyperlink>
    </w:p>
    <w:p w14:paraId="24342072" w14:textId="77777777" w:rsidR="00D01B06" w:rsidRPr="009873C6" w:rsidRDefault="005D3DD5">
      <w:pPr>
        <w:pStyle w:val="TOC2"/>
        <w:rPr>
          <w:rFonts w:ascii="Calibri" w:eastAsia="Times New Roman" w:hAnsi="Calibri"/>
          <w:noProof/>
          <w:kern w:val="2"/>
          <w:sz w:val="22"/>
          <w:szCs w:val="22"/>
        </w:rPr>
      </w:pPr>
      <w:hyperlink w:anchor="_Toc160637238" w:history="1">
        <w:r w:rsidR="00D01B06" w:rsidRPr="003E70C0">
          <w:rPr>
            <w:rStyle w:val="Hyperlink"/>
            <w:noProof/>
          </w:rPr>
          <w:t>Refine your search results</w:t>
        </w:r>
        <w:r w:rsidR="00D01B06">
          <w:rPr>
            <w:noProof/>
            <w:webHidden/>
          </w:rPr>
          <w:tab/>
        </w:r>
        <w:r w:rsidR="002A49EE">
          <w:rPr>
            <w:noProof/>
            <w:webHidden/>
          </w:rPr>
          <w:fldChar w:fldCharType="begin"/>
        </w:r>
        <w:r w:rsidR="00D01B06">
          <w:rPr>
            <w:noProof/>
            <w:webHidden/>
          </w:rPr>
          <w:instrText xml:space="preserve"> PAGEREF _Toc160637238 \h </w:instrText>
        </w:r>
        <w:r w:rsidR="002A49EE">
          <w:rPr>
            <w:noProof/>
            <w:webHidden/>
          </w:rPr>
        </w:r>
        <w:r w:rsidR="002A49EE">
          <w:rPr>
            <w:noProof/>
            <w:webHidden/>
          </w:rPr>
          <w:fldChar w:fldCharType="separate"/>
        </w:r>
        <w:r w:rsidR="00D01B06">
          <w:rPr>
            <w:noProof/>
            <w:webHidden/>
          </w:rPr>
          <w:t>13</w:t>
        </w:r>
        <w:r w:rsidR="002A49EE">
          <w:rPr>
            <w:noProof/>
            <w:webHidden/>
          </w:rPr>
          <w:fldChar w:fldCharType="end"/>
        </w:r>
      </w:hyperlink>
    </w:p>
    <w:p w14:paraId="24342073" w14:textId="77777777" w:rsidR="00D01B06" w:rsidRPr="009873C6" w:rsidRDefault="005D3DD5">
      <w:pPr>
        <w:pStyle w:val="TOC3"/>
        <w:rPr>
          <w:rFonts w:ascii="Calibri" w:eastAsia="Times New Roman" w:hAnsi="Calibri"/>
          <w:noProof/>
          <w:kern w:val="2"/>
          <w:sz w:val="22"/>
          <w:szCs w:val="22"/>
        </w:rPr>
      </w:pPr>
      <w:hyperlink w:anchor="_Toc160637239" w:history="1">
        <w:r w:rsidR="00D01B06" w:rsidRPr="003E70C0">
          <w:rPr>
            <w:rStyle w:val="Hyperlink"/>
            <w:noProof/>
          </w:rPr>
          <w:t>To use filters</w:t>
        </w:r>
        <w:r w:rsidR="00D01B06">
          <w:rPr>
            <w:noProof/>
            <w:webHidden/>
          </w:rPr>
          <w:tab/>
        </w:r>
        <w:r w:rsidR="002A49EE">
          <w:rPr>
            <w:noProof/>
            <w:webHidden/>
          </w:rPr>
          <w:fldChar w:fldCharType="begin"/>
        </w:r>
        <w:r w:rsidR="00D01B06">
          <w:rPr>
            <w:noProof/>
            <w:webHidden/>
          </w:rPr>
          <w:instrText xml:space="preserve"> PAGEREF _Toc160637239 \h </w:instrText>
        </w:r>
        <w:r w:rsidR="002A49EE">
          <w:rPr>
            <w:noProof/>
            <w:webHidden/>
          </w:rPr>
        </w:r>
        <w:r w:rsidR="002A49EE">
          <w:rPr>
            <w:noProof/>
            <w:webHidden/>
          </w:rPr>
          <w:fldChar w:fldCharType="separate"/>
        </w:r>
        <w:r w:rsidR="00D01B06">
          <w:rPr>
            <w:noProof/>
            <w:webHidden/>
          </w:rPr>
          <w:t>14</w:t>
        </w:r>
        <w:r w:rsidR="002A49EE">
          <w:rPr>
            <w:noProof/>
            <w:webHidden/>
          </w:rPr>
          <w:fldChar w:fldCharType="end"/>
        </w:r>
      </w:hyperlink>
    </w:p>
    <w:p w14:paraId="24342074" w14:textId="77777777" w:rsidR="00D01B06" w:rsidRPr="009873C6" w:rsidRDefault="005D3DD5">
      <w:pPr>
        <w:pStyle w:val="TOC1"/>
        <w:rPr>
          <w:rFonts w:ascii="Calibri" w:eastAsia="Times New Roman" w:hAnsi="Calibri"/>
          <w:b w:val="0"/>
          <w:bCs w:val="0"/>
          <w:noProof/>
          <w:kern w:val="2"/>
          <w:sz w:val="22"/>
          <w:szCs w:val="22"/>
        </w:rPr>
      </w:pPr>
      <w:hyperlink w:anchor="_Toc160637240" w:history="1">
        <w:r w:rsidR="00D01B06" w:rsidRPr="003E70C0">
          <w:rPr>
            <w:rStyle w:val="Hyperlink"/>
            <w:noProof/>
          </w:rPr>
          <w:t>Add Content to the Playlist</w:t>
        </w:r>
        <w:r w:rsidR="00D01B06">
          <w:rPr>
            <w:noProof/>
            <w:webHidden/>
          </w:rPr>
          <w:tab/>
        </w:r>
        <w:r w:rsidR="002A49EE">
          <w:rPr>
            <w:noProof/>
            <w:webHidden/>
          </w:rPr>
          <w:fldChar w:fldCharType="begin"/>
        </w:r>
        <w:r w:rsidR="00D01B06">
          <w:rPr>
            <w:noProof/>
            <w:webHidden/>
          </w:rPr>
          <w:instrText xml:space="preserve"> PAGEREF _Toc160637240 \h </w:instrText>
        </w:r>
        <w:r w:rsidR="002A49EE">
          <w:rPr>
            <w:noProof/>
            <w:webHidden/>
          </w:rPr>
        </w:r>
        <w:r w:rsidR="002A49EE">
          <w:rPr>
            <w:noProof/>
            <w:webHidden/>
          </w:rPr>
          <w:fldChar w:fldCharType="separate"/>
        </w:r>
        <w:r w:rsidR="00D01B06">
          <w:rPr>
            <w:noProof/>
            <w:webHidden/>
          </w:rPr>
          <w:t>15</w:t>
        </w:r>
        <w:r w:rsidR="002A49EE">
          <w:rPr>
            <w:noProof/>
            <w:webHidden/>
          </w:rPr>
          <w:fldChar w:fldCharType="end"/>
        </w:r>
      </w:hyperlink>
    </w:p>
    <w:p w14:paraId="24342075" w14:textId="77777777" w:rsidR="00D01B06" w:rsidRPr="009873C6" w:rsidRDefault="005D3DD5">
      <w:pPr>
        <w:pStyle w:val="TOC1"/>
        <w:rPr>
          <w:rFonts w:ascii="Calibri" w:eastAsia="Times New Roman" w:hAnsi="Calibri"/>
          <w:b w:val="0"/>
          <w:bCs w:val="0"/>
          <w:noProof/>
          <w:kern w:val="2"/>
          <w:sz w:val="22"/>
          <w:szCs w:val="22"/>
        </w:rPr>
      </w:pPr>
      <w:hyperlink w:anchor="_Toc160637241" w:history="1">
        <w:r w:rsidR="00D01B06" w:rsidRPr="003E70C0">
          <w:rPr>
            <w:rStyle w:val="Hyperlink"/>
            <w:noProof/>
          </w:rPr>
          <w:t>Learning Goals</w:t>
        </w:r>
        <w:r w:rsidR="00D01B06">
          <w:rPr>
            <w:noProof/>
            <w:webHidden/>
          </w:rPr>
          <w:tab/>
        </w:r>
        <w:r w:rsidR="002A49EE">
          <w:rPr>
            <w:noProof/>
            <w:webHidden/>
          </w:rPr>
          <w:fldChar w:fldCharType="begin"/>
        </w:r>
        <w:r w:rsidR="00D01B06">
          <w:rPr>
            <w:noProof/>
            <w:webHidden/>
          </w:rPr>
          <w:instrText xml:space="preserve"> PAGEREF _Toc160637241 \h </w:instrText>
        </w:r>
        <w:r w:rsidR="002A49EE">
          <w:rPr>
            <w:noProof/>
            <w:webHidden/>
          </w:rPr>
        </w:r>
        <w:r w:rsidR="002A49EE">
          <w:rPr>
            <w:noProof/>
            <w:webHidden/>
          </w:rPr>
          <w:fldChar w:fldCharType="separate"/>
        </w:r>
        <w:r w:rsidR="00D01B06">
          <w:rPr>
            <w:noProof/>
            <w:webHidden/>
          </w:rPr>
          <w:t>16</w:t>
        </w:r>
        <w:r w:rsidR="002A49EE">
          <w:rPr>
            <w:noProof/>
            <w:webHidden/>
          </w:rPr>
          <w:fldChar w:fldCharType="end"/>
        </w:r>
      </w:hyperlink>
    </w:p>
    <w:p w14:paraId="24342076" w14:textId="77777777" w:rsidR="00D01B06" w:rsidRPr="009873C6" w:rsidRDefault="005D3DD5">
      <w:pPr>
        <w:pStyle w:val="TOC2"/>
        <w:rPr>
          <w:rFonts w:ascii="Calibri" w:eastAsia="Times New Roman" w:hAnsi="Calibri"/>
          <w:noProof/>
          <w:kern w:val="2"/>
          <w:sz w:val="22"/>
          <w:szCs w:val="22"/>
        </w:rPr>
      </w:pPr>
      <w:hyperlink w:anchor="_Toc160637242" w:history="1">
        <w:r w:rsidR="00D01B06" w:rsidRPr="003E70C0">
          <w:rPr>
            <w:rStyle w:val="Hyperlink"/>
            <w:noProof/>
          </w:rPr>
          <w:t>Set a learning goal</w:t>
        </w:r>
        <w:r w:rsidR="00D01B06">
          <w:rPr>
            <w:noProof/>
            <w:webHidden/>
          </w:rPr>
          <w:tab/>
        </w:r>
        <w:r w:rsidR="002A49EE">
          <w:rPr>
            <w:noProof/>
            <w:webHidden/>
          </w:rPr>
          <w:fldChar w:fldCharType="begin"/>
        </w:r>
        <w:r w:rsidR="00D01B06">
          <w:rPr>
            <w:noProof/>
            <w:webHidden/>
          </w:rPr>
          <w:instrText xml:space="preserve"> PAGEREF _Toc160637242 \h </w:instrText>
        </w:r>
        <w:r w:rsidR="002A49EE">
          <w:rPr>
            <w:noProof/>
            <w:webHidden/>
          </w:rPr>
        </w:r>
        <w:r w:rsidR="002A49EE">
          <w:rPr>
            <w:noProof/>
            <w:webHidden/>
          </w:rPr>
          <w:fldChar w:fldCharType="separate"/>
        </w:r>
        <w:r w:rsidR="00D01B06">
          <w:rPr>
            <w:noProof/>
            <w:webHidden/>
          </w:rPr>
          <w:t>16</w:t>
        </w:r>
        <w:r w:rsidR="002A49EE">
          <w:rPr>
            <w:noProof/>
            <w:webHidden/>
          </w:rPr>
          <w:fldChar w:fldCharType="end"/>
        </w:r>
      </w:hyperlink>
    </w:p>
    <w:p w14:paraId="24342077" w14:textId="77777777" w:rsidR="00D01B06" w:rsidRPr="009873C6" w:rsidRDefault="005D3DD5">
      <w:pPr>
        <w:pStyle w:val="TOC2"/>
        <w:rPr>
          <w:rFonts w:ascii="Calibri" w:eastAsia="Times New Roman" w:hAnsi="Calibri"/>
          <w:noProof/>
          <w:kern w:val="2"/>
          <w:sz w:val="22"/>
          <w:szCs w:val="22"/>
        </w:rPr>
      </w:pPr>
      <w:hyperlink w:anchor="_Toc160637243" w:history="1">
        <w:r w:rsidR="00D01B06" w:rsidRPr="003E70C0">
          <w:rPr>
            <w:rStyle w:val="Hyperlink"/>
            <w:noProof/>
          </w:rPr>
          <w:t>Track goal progress</w:t>
        </w:r>
        <w:r w:rsidR="00D01B06">
          <w:rPr>
            <w:noProof/>
            <w:webHidden/>
          </w:rPr>
          <w:tab/>
        </w:r>
        <w:r w:rsidR="002A49EE">
          <w:rPr>
            <w:noProof/>
            <w:webHidden/>
          </w:rPr>
          <w:fldChar w:fldCharType="begin"/>
        </w:r>
        <w:r w:rsidR="00D01B06">
          <w:rPr>
            <w:noProof/>
            <w:webHidden/>
          </w:rPr>
          <w:instrText xml:space="preserve"> PAGEREF _Toc160637243 \h </w:instrText>
        </w:r>
        <w:r w:rsidR="002A49EE">
          <w:rPr>
            <w:noProof/>
            <w:webHidden/>
          </w:rPr>
        </w:r>
        <w:r w:rsidR="002A49EE">
          <w:rPr>
            <w:noProof/>
            <w:webHidden/>
          </w:rPr>
          <w:fldChar w:fldCharType="separate"/>
        </w:r>
        <w:r w:rsidR="00D01B06">
          <w:rPr>
            <w:noProof/>
            <w:webHidden/>
          </w:rPr>
          <w:t>17</w:t>
        </w:r>
        <w:r w:rsidR="002A49EE">
          <w:rPr>
            <w:noProof/>
            <w:webHidden/>
          </w:rPr>
          <w:fldChar w:fldCharType="end"/>
        </w:r>
      </w:hyperlink>
    </w:p>
    <w:p w14:paraId="24342078" w14:textId="77777777" w:rsidR="00D01B06" w:rsidRPr="009873C6" w:rsidRDefault="005D3DD5">
      <w:pPr>
        <w:pStyle w:val="TOC3"/>
        <w:rPr>
          <w:rFonts w:ascii="Calibri" w:eastAsia="Times New Roman" w:hAnsi="Calibri"/>
          <w:noProof/>
          <w:kern w:val="2"/>
          <w:sz w:val="22"/>
          <w:szCs w:val="22"/>
        </w:rPr>
      </w:pPr>
      <w:hyperlink w:anchor="_Toc160637244" w:history="1">
        <w:r w:rsidR="00D01B06" w:rsidRPr="003E70C0">
          <w:rPr>
            <w:rStyle w:val="Hyperlink"/>
            <w:noProof/>
          </w:rPr>
          <w:t>Learning streak</w:t>
        </w:r>
        <w:r w:rsidR="00D01B06">
          <w:rPr>
            <w:noProof/>
            <w:webHidden/>
          </w:rPr>
          <w:tab/>
        </w:r>
        <w:r w:rsidR="002A49EE">
          <w:rPr>
            <w:noProof/>
            <w:webHidden/>
          </w:rPr>
          <w:fldChar w:fldCharType="begin"/>
        </w:r>
        <w:r w:rsidR="00D01B06">
          <w:rPr>
            <w:noProof/>
            <w:webHidden/>
          </w:rPr>
          <w:instrText xml:space="preserve"> PAGEREF _Toc160637244 \h </w:instrText>
        </w:r>
        <w:r w:rsidR="002A49EE">
          <w:rPr>
            <w:noProof/>
            <w:webHidden/>
          </w:rPr>
        </w:r>
        <w:r w:rsidR="002A49EE">
          <w:rPr>
            <w:noProof/>
            <w:webHidden/>
          </w:rPr>
          <w:fldChar w:fldCharType="separate"/>
        </w:r>
        <w:r w:rsidR="00D01B06">
          <w:rPr>
            <w:noProof/>
            <w:webHidden/>
          </w:rPr>
          <w:t>17</w:t>
        </w:r>
        <w:r w:rsidR="002A49EE">
          <w:rPr>
            <w:noProof/>
            <w:webHidden/>
          </w:rPr>
          <w:fldChar w:fldCharType="end"/>
        </w:r>
      </w:hyperlink>
    </w:p>
    <w:p w14:paraId="24342079" w14:textId="77777777" w:rsidR="00D01B06" w:rsidRPr="009873C6" w:rsidRDefault="005D3DD5">
      <w:pPr>
        <w:pStyle w:val="TOC2"/>
        <w:rPr>
          <w:rFonts w:ascii="Calibri" w:eastAsia="Times New Roman" w:hAnsi="Calibri"/>
          <w:noProof/>
          <w:kern w:val="2"/>
          <w:sz w:val="22"/>
          <w:szCs w:val="22"/>
        </w:rPr>
      </w:pPr>
      <w:hyperlink w:anchor="_Toc160637245" w:history="1">
        <w:r w:rsidR="00D01B06" w:rsidRPr="003E70C0">
          <w:rPr>
            <w:rStyle w:val="Hyperlink"/>
            <w:noProof/>
          </w:rPr>
          <w:t>Reminders</w:t>
        </w:r>
        <w:r w:rsidR="00D01B06">
          <w:rPr>
            <w:noProof/>
            <w:webHidden/>
          </w:rPr>
          <w:tab/>
        </w:r>
        <w:r w:rsidR="002A49EE">
          <w:rPr>
            <w:noProof/>
            <w:webHidden/>
          </w:rPr>
          <w:fldChar w:fldCharType="begin"/>
        </w:r>
        <w:r w:rsidR="00D01B06">
          <w:rPr>
            <w:noProof/>
            <w:webHidden/>
          </w:rPr>
          <w:instrText xml:space="preserve"> PAGEREF _Toc160637245 \h </w:instrText>
        </w:r>
        <w:r w:rsidR="002A49EE">
          <w:rPr>
            <w:noProof/>
            <w:webHidden/>
          </w:rPr>
        </w:r>
        <w:r w:rsidR="002A49EE">
          <w:rPr>
            <w:noProof/>
            <w:webHidden/>
          </w:rPr>
          <w:fldChar w:fldCharType="separate"/>
        </w:r>
        <w:r w:rsidR="00D01B06">
          <w:rPr>
            <w:noProof/>
            <w:webHidden/>
          </w:rPr>
          <w:t>18</w:t>
        </w:r>
        <w:r w:rsidR="002A49EE">
          <w:rPr>
            <w:noProof/>
            <w:webHidden/>
          </w:rPr>
          <w:fldChar w:fldCharType="end"/>
        </w:r>
      </w:hyperlink>
    </w:p>
    <w:p w14:paraId="2434207A" w14:textId="77777777" w:rsidR="00D01B06" w:rsidRPr="009873C6" w:rsidRDefault="005D3DD5">
      <w:pPr>
        <w:pStyle w:val="TOC2"/>
        <w:rPr>
          <w:rFonts w:ascii="Calibri" w:eastAsia="Times New Roman" w:hAnsi="Calibri"/>
          <w:noProof/>
          <w:kern w:val="2"/>
          <w:sz w:val="22"/>
          <w:szCs w:val="22"/>
        </w:rPr>
      </w:pPr>
      <w:hyperlink w:anchor="_Toc160637246" w:history="1">
        <w:r w:rsidR="00D01B06" w:rsidRPr="003E70C0">
          <w:rPr>
            <w:rStyle w:val="Hyperlink"/>
            <w:noProof/>
          </w:rPr>
          <w:t>Schedule time</w:t>
        </w:r>
        <w:r w:rsidR="00D01B06">
          <w:rPr>
            <w:noProof/>
            <w:webHidden/>
          </w:rPr>
          <w:tab/>
        </w:r>
        <w:r w:rsidR="002A49EE">
          <w:rPr>
            <w:noProof/>
            <w:webHidden/>
          </w:rPr>
          <w:fldChar w:fldCharType="begin"/>
        </w:r>
        <w:r w:rsidR="00D01B06">
          <w:rPr>
            <w:noProof/>
            <w:webHidden/>
          </w:rPr>
          <w:instrText xml:space="preserve"> PAGEREF _Toc160637246 \h </w:instrText>
        </w:r>
        <w:r w:rsidR="002A49EE">
          <w:rPr>
            <w:noProof/>
            <w:webHidden/>
          </w:rPr>
        </w:r>
        <w:r w:rsidR="002A49EE">
          <w:rPr>
            <w:noProof/>
            <w:webHidden/>
          </w:rPr>
          <w:fldChar w:fldCharType="separate"/>
        </w:r>
        <w:r w:rsidR="00D01B06">
          <w:rPr>
            <w:noProof/>
            <w:webHidden/>
          </w:rPr>
          <w:t>18</w:t>
        </w:r>
        <w:r w:rsidR="002A49EE">
          <w:rPr>
            <w:noProof/>
            <w:webHidden/>
          </w:rPr>
          <w:fldChar w:fldCharType="end"/>
        </w:r>
      </w:hyperlink>
    </w:p>
    <w:p w14:paraId="2434207B" w14:textId="77777777" w:rsidR="00AD73D1" w:rsidRDefault="002A49EE">
      <w:r>
        <w:fldChar w:fldCharType="end"/>
      </w:r>
    </w:p>
    <w:p w14:paraId="2434207C" w14:textId="77777777" w:rsidR="00AD73D1" w:rsidRDefault="009873C6">
      <w:pPr>
        <w:pStyle w:val="h1"/>
      </w:pPr>
      <w:bookmarkStart w:id="1" w:name="_Toc160637227"/>
      <w:r>
        <w:lastRenderedPageBreak/>
        <w:t>Sign In</w:t>
      </w:r>
      <w:bookmarkEnd w:id="1"/>
    </w:p>
    <w:p w14:paraId="2434207D" w14:textId="77777777" w:rsidR="00AD73D1" w:rsidRDefault="009873C6">
      <w:pPr>
        <w:pStyle w:val="li"/>
        <w:numPr>
          <w:ilvl w:val="0"/>
          <w:numId w:val="1"/>
        </w:numPr>
        <w:spacing w:before="268"/>
        <w:ind w:left="600"/>
      </w:pPr>
      <w:r>
        <w:t xml:space="preserve">In a browser, navigate to your </w:t>
      </w:r>
      <w:proofErr w:type="spellStart"/>
      <w:r>
        <w:t>Percipio</w:t>
      </w:r>
      <w:proofErr w:type="spellEnd"/>
      <w:r>
        <w:t xml:space="preserve"> sign in page.</w:t>
      </w:r>
    </w:p>
    <w:p w14:paraId="1DA620BC" w14:textId="77777777" w:rsidR="005D3DD5" w:rsidRDefault="00D257F2" w:rsidP="005D3DD5">
      <w:pPr>
        <w:pStyle w:val="ol"/>
        <w:spacing w:before="150" w:after="150"/>
      </w:pPr>
      <w:r>
        <w:rPr>
          <w:noProof/>
        </w:rPr>
        <w:drawing>
          <wp:inline distT="0" distB="0" distL="0" distR="0" wp14:anchorId="24342126" wp14:editId="24342127">
            <wp:extent cx="2942590" cy="3142615"/>
            <wp:effectExtent l="0" t="0" r="0" b="0"/>
            <wp:docPr id="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2590" cy="3142615"/>
                    </a:xfrm>
                    <a:prstGeom prst="rect">
                      <a:avLst/>
                    </a:prstGeom>
                    <a:noFill/>
                    <a:ln>
                      <a:noFill/>
                    </a:ln>
                  </pic:spPr>
                </pic:pic>
              </a:graphicData>
            </a:graphic>
          </wp:inline>
        </w:drawing>
      </w:r>
    </w:p>
    <w:p w14:paraId="2434207E" w14:textId="6E6E6F06" w:rsidR="00AD73D1" w:rsidRDefault="009873C6">
      <w:pPr>
        <w:pStyle w:val="ol"/>
        <w:numPr>
          <w:ilvl w:val="0"/>
          <w:numId w:val="1"/>
        </w:numPr>
        <w:spacing w:before="268" w:after="268"/>
        <w:ind w:left="600"/>
      </w:pPr>
      <w:r>
        <w:t xml:space="preserve">Enter your </w:t>
      </w:r>
      <w:proofErr w:type="gramStart"/>
      <w:r>
        <w:t>user name</w:t>
      </w:r>
      <w:proofErr w:type="gramEnd"/>
      <w:r>
        <w:t xml:space="preserve"> and password, this maybe your network or corporate credentials if your organization configured </w:t>
      </w:r>
      <w:proofErr w:type="spellStart"/>
      <w:r>
        <w:t>Percipio</w:t>
      </w:r>
      <w:proofErr w:type="spellEnd"/>
      <w:r>
        <w:t xml:space="preserve"> single sign-on.</w:t>
      </w:r>
    </w:p>
    <w:tbl>
      <w:tblPr>
        <w:tblW w:w="5000" w:type="pct"/>
        <w:tblInd w:w="960" w:type="dxa"/>
        <w:shd w:val="clear" w:color="auto" w:fill="164794"/>
        <w:tblLayout w:type="fixed"/>
        <w:tblCellMar>
          <w:top w:w="150" w:type="dxa"/>
          <w:left w:w="150" w:type="dxa"/>
          <w:bottom w:w="150" w:type="dxa"/>
          <w:right w:w="150" w:type="dxa"/>
        </w:tblCellMar>
        <w:tblLook w:val="04A0" w:firstRow="1" w:lastRow="0" w:firstColumn="1" w:lastColumn="0" w:noHBand="0" w:noVBand="1"/>
      </w:tblPr>
      <w:tblGrid>
        <w:gridCol w:w="8640"/>
      </w:tblGrid>
      <w:tr w:rsidR="00AD73D1" w14:paraId="24342080" w14:textId="77777777">
        <w:tc>
          <w:tcPr>
            <w:tcW w:w="5000" w:type="pct"/>
            <w:shd w:val="clear" w:color="auto" w:fill="164794"/>
            <w:tcMar>
              <w:top w:w="150" w:type="dxa"/>
              <w:left w:w="150" w:type="dxa"/>
              <w:bottom w:w="150" w:type="dxa"/>
              <w:right w:w="150" w:type="dxa"/>
            </w:tcMar>
          </w:tcPr>
          <w:p w14:paraId="2434207F" w14:textId="77777777" w:rsidR="00AD73D1" w:rsidRDefault="009873C6">
            <w:pPr>
              <w:pStyle w:val="divnote"/>
            </w:pPr>
            <w:r>
              <w:rPr>
                <w:rStyle w:val="b"/>
              </w:rPr>
              <w:t>Note</w:t>
            </w:r>
            <w:r>
              <w:rPr>
                <w:rStyle w:val="variable2"/>
                <w:color w:val="FFFFFF"/>
              </w:rPr>
              <w:t>: Passwords are case-sensitive</w:t>
            </w:r>
          </w:p>
        </w:tc>
      </w:tr>
    </w:tbl>
    <w:p w14:paraId="24342081" w14:textId="77777777" w:rsidR="00AD73D1" w:rsidRDefault="009873C6">
      <w:pPr>
        <w:pStyle w:val="li"/>
        <w:numPr>
          <w:ilvl w:val="0"/>
          <w:numId w:val="1"/>
        </w:numPr>
        <w:spacing w:after="268"/>
        <w:ind w:left="600"/>
      </w:pPr>
      <w:r>
        <w:t xml:space="preserve">Select </w:t>
      </w:r>
      <w:r>
        <w:rPr>
          <w:rStyle w:val="b1"/>
        </w:rPr>
        <w:t>Log in</w:t>
      </w:r>
      <w:r>
        <w:t>.</w:t>
      </w:r>
    </w:p>
    <w:p w14:paraId="24342082" w14:textId="77777777" w:rsidR="00AD73D1" w:rsidRDefault="009873C6">
      <w:pPr>
        <w:pStyle w:val="h1"/>
      </w:pPr>
      <w:bookmarkStart w:id="2" w:name="_Toc160637228"/>
      <w:r>
        <w:lastRenderedPageBreak/>
        <w:t>Explore the Home Page</w:t>
      </w:r>
      <w:bookmarkEnd w:id="2"/>
    </w:p>
    <w:p w14:paraId="24342083" w14:textId="77777777" w:rsidR="00AD73D1" w:rsidRDefault="00D257F2">
      <w:pPr>
        <w:pStyle w:val="p"/>
      </w:pPr>
      <w:r>
        <w:rPr>
          <w:noProof/>
        </w:rPr>
        <w:drawing>
          <wp:inline distT="0" distB="0" distL="0" distR="0" wp14:anchorId="24342128" wp14:editId="03A5DAFA">
            <wp:extent cx="3977640" cy="7406640"/>
            <wp:effectExtent l="0" t="0" r="3810" b="3810"/>
            <wp:docPr id="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7640" cy="7406640"/>
                    </a:xfrm>
                    <a:prstGeom prst="rect">
                      <a:avLst/>
                    </a:prstGeom>
                    <a:noFill/>
                    <a:ln>
                      <a:noFill/>
                    </a:ln>
                  </pic:spPr>
                </pic:pic>
              </a:graphicData>
            </a:graphic>
          </wp:inline>
        </w:drawing>
      </w:r>
    </w:p>
    <w:p w14:paraId="24342084" w14:textId="77777777" w:rsidR="00AD73D1" w:rsidRDefault="009873C6">
      <w:pPr>
        <w:pStyle w:val="p"/>
      </w:pPr>
      <w:r>
        <w:t xml:space="preserve">Use the </w:t>
      </w:r>
      <w:proofErr w:type="spellStart"/>
      <w:r>
        <w:t>Percipio</w:t>
      </w:r>
      <w:proofErr w:type="spellEnd"/>
      <w:r>
        <w:t xml:space="preserve"> home page to find and access content. </w:t>
      </w:r>
    </w:p>
    <w:p w14:paraId="24342085" w14:textId="77777777" w:rsidR="00AD73D1" w:rsidRDefault="009873C6">
      <w:pPr>
        <w:pStyle w:val="li"/>
        <w:numPr>
          <w:ilvl w:val="0"/>
          <w:numId w:val="2"/>
        </w:numPr>
        <w:spacing w:before="268"/>
        <w:ind w:left="600"/>
      </w:pPr>
      <w:r>
        <w:rPr>
          <w:rStyle w:val="b1"/>
        </w:rPr>
        <w:lastRenderedPageBreak/>
        <w:t>Logo</w:t>
      </w:r>
      <w:r>
        <w:t xml:space="preserve">: Select to access the </w:t>
      </w:r>
      <w:proofErr w:type="spellStart"/>
      <w:r>
        <w:t>Percipio</w:t>
      </w:r>
      <w:proofErr w:type="spellEnd"/>
      <w:r>
        <w:t xml:space="preserve"> home page. </w:t>
      </w:r>
    </w:p>
    <w:p w14:paraId="24342086" w14:textId="77777777" w:rsidR="00AD73D1" w:rsidRDefault="005D3DD5">
      <w:pPr>
        <w:pStyle w:val="li"/>
        <w:numPr>
          <w:ilvl w:val="0"/>
          <w:numId w:val="2"/>
        </w:numPr>
        <w:ind w:left="600"/>
      </w:pPr>
      <w:hyperlink r:id="rId16" w:history="1">
        <w:r w:rsidR="009873C6">
          <w:rPr>
            <w:color w:val="0073C4"/>
            <w:u w:val="single"/>
          </w:rPr>
          <w:t>Library</w:t>
        </w:r>
      </w:hyperlink>
      <w:r w:rsidR="009873C6">
        <w:t xml:space="preserve">: The library contains </w:t>
      </w:r>
      <w:proofErr w:type="gramStart"/>
      <w:r w:rsidR="009873C6">
        <w:t>all of</w:t>
      </w:r>
      <w:proofErr w:type="gramEnd"/>
      <w:r w:rsidR="009873C6">
        <w:t xml:space="preserve"> your available content. This is where you can browse by topic.</w:t>
      </w:r>
    </w:p>
    <w:p w14:paraId="24342087" w14:textId="77777777" w:rsidR="00AD73D1" w:rsidRDefault="009873C6">
      <w:pPr>
        <w:pStyle w:val="li"/>
        <w:numPr>
          <w:ilvl w:val="0"/>
          <w:numId w:val="2"/>
        </w:numPr>
        <w:ind w:left="600"/>
      </w:pPr>
      <w:r>
        <w:rPr>
          <w:rStyle w:val="b1"/>
        </w:rPr>
        <w:t xml:space="preserve">My Achievements: </w:t>
      </w:r>
      <w:r>
        <w:t xml:space="preserve">Get insights about their achievements, goals, and other activity you are doing in </w:t>
      </w:r>
      <w:proofErr w:type="spellStart"/>
      <w:r>
        <w:t>Percipio</w:t>
      </w:r>
      <w:proofErr w:type="spellEnd"/>
      <w:r>
        <w:t>.</w:t>
      </w:r>
    </w:p>
    <w:p w14:paraId="24342088" w14:textId="77777777" w:rsidR="00AD73D1" w:rsidRDefault="009873C6">
      <w:pPr>
        <w:pStyle w:val="li"/>
        <w:numPr>
          <w:ilvl w:val="0"/>
          <w:numId w:val="2"/>
        </w:numPr>
        <w:ind w:left="600"/>
      </w:pPr>
      <w:r>
        <w:rPr>
          <w:rStyle w:val="b1"/>
        </w:rPr>
        <w:t>Language selector</w:t>
      </w:r>
      <w:r>
        <w:t xml:space="preserve">: Select to </w:t>
      </w:r>
      <w:hyperlink r:id="rId17" w:history="1">
        <w:r>
          <w:rPr>
            <w:color w:val="0073C4"/>
            <w:u w:val="single"/>
          </w:rPr>
          <w:t xml:space="preserve"> change your </w:t>
        </w:r>
        <w:proofErr w:type="spellStart"/>
        <w:r>
          <w:rPr>
            <w:color w:val="0073C4"/>
            <w:u w:val="single"/>
          </w:rPr>
          <w:t>Percipio</w:t>
        </w:r>
        <w:proofErr w:type="spellEnd"/>
        <w:r>
          <w:rPr>
            <w:color w:val="0073C4"/>
            <w:u w:val="single"/>
          </w:rPr>
          <w:t xml:space="preserve"> site language</w:t>
        </w:r>
      </w:hyperlink>
      <w:r>
        <w:t xml:space="preserve">. </w:t>
      </w:r>
    </w:p>
    <w:p w14:paraId="24342089" w14:textId="77777777" w:rsidR="00AD73D1" w:rsidRDefault="009873C6">
      <w:pPr>
        <w:pStyle w:val="li"/>
        <w:numPr>
          <w:ilvl w:val="0"/>
          <w:numId w:val="2"/>
        </w:numPr>
        <w:ind w:left="600"/>
      </w:pPr>
      <w:r>
        <w:rPr>
          <w:rStyle w:val="b1"/>
        </w:rPr>
        <w:t>My Profile</w:t>
      </w:r>
      <w:r>
        <w:t xml:space="preserve">: Select to access your </w:t>
      </w:r>
      <w:hyperlink r:id="rId18" w:history="1">
        <w:r>
          <w:rPr>
            <w:color w:val="0073C4"/>
            <w:u w:val="single"/>
          </w:rPr>
          <w:t>assignments</w:t>
        </w:r>
      </w:hyperlink>
      <w:r>
        <w:t xml:space="preserve">, </w:t>
      </w:r>
      <w:hyperlink r:id="rId19" w:history="1">
        <w:r>
          <w:rPr>
            <w:color w:val="0073C4"/>
            <w:u w:val="single"/>
          </w:rPr>
          <w:t>playlist</w:t>
        </w:r>
      </w:hyperlink>
      <w:r>
        <w:t xml:space="preserve">, </w:t>
      </w:r>
      <w:hyperlink r:id="rId20" w:history="1">
        <w:r>
          <w:rPr>
            <w:color w:val="0073C4"/>
            <w:u w:val="single"/>
          </w:rPr>
          <w:t>activity</w:t>
        </w:r>
      </w:hyperlink>
      <w:r>
        <w:t xml:space="preserve">, </w:t>
      </w:r>
      <w:hyperlink r:id="rId21" w:history="1">
        <w:r>
          <w:rPr>
            <w:color w:val="0073C4"/>
            <w:u w:val="single"/>
          </w:rPr>
          <w:t>skills</w:t>
        </w:r>
      </w:hyperlink>
      <w:r>
        <w:t xml:space="preserve">, and </w:t>
      </w:r>
      <w:hyperlink r:id="rId22" w:history="1">
        <w:r>
          <w:rPr>
            <w:color w:val="0073C4"/>
            <w:u w:val="single"/>
          </w:rPr>
          <w:t>Digital Badges</w:t>
        </w:r>
      </w:hyperlink>
      <w:r>
        <w:t xml:space="preserve">. </w:t>
      </w:r>
    </w:p>
    <w:p w14:paraId="2434208A" w14:textId="77777777" w:rsidR="00AD73D1" w:rsidRDefault="005D3DD5">
      <w:pPr>
        <w:pStyle w:val="li"/>
        <w:numPr>
          <w:ilvl w:val="0"/>
          <w:numId w:val="2"/>
        </w:numPr>
        <w:ind w:left="600"/>
      </w:pPr>
      <w:hyperlink r:id="rId23" w:history="1">
        <w:r w:rsidR="009873C6">
          <w:rPr>
            <w:color w:val="0073C4"/>
            <w:u w:val="single"/>
          </w:rPr>
          <w:t>Search</w:t>
        </w:r>
      </w:hyperlink>
      <w:r w:rsidR="009873C6">
        <w:t>: Enter keywords or let the auto fill guide you to the learning content you want.</w:t>
      </w:r>
    </w:p>
    <w:p w14:paraId="2434208B" w14:textId="77777777" w:rsidR="00AD73D1" w:rsidRDefault="005D3DD5">
      <w:pPr>
        <w:pStyle w:val="li"/>
        <w:numPr>
          <w:ilvl w:val="0"/>
          <w:numId w:val="2"/>
        </w:numPr>
        <w:ind w:left="600"/>
      </w:pPr>
      <w:hyperlink r:id="rId24" w:history="1">
        <w:r w:rsidR="009873C6">
          <w:rPr>
            <w:color w:val="0073C4"/>
            <w:u w:val="single"/>
          </w:rPr>
          <w:t>Assignments</w:t>
        </w:r>
      </w:hyperlink>
      <w:r w:rsidR="009873C6">
        <w:t xml:space="preserve">: View details and access </w:t>
      </w:r>
      <w:proofErr w:type="gramStart"/>
      <w:r w:rsidR="009873C6">
        <w:t>all of</w:t>
      </w:r>
      <w:proofErr w:type="gramEnd"/>
      <w:r w:rsidR="009873C6">
        <w:t xml:space="preserve"> your upcoming content assignments.</w:t>
      </w:r>
    </w:p>
    <w:p w14:paraId="2434208C" w14:textId="77777777" w:rsidR="00AD73D1" w:rsidRDefault="005D3DD5">
      <w:pPr>
        <w:pStyle w:val="li"/>
        <w:numPr>
          <w:ilvl w:val="0"/>
          <w:numId w:val="2"/>
        </w:numPr>
        <w:ind w:left="600"/>
      </w:pPr>
      <w:hyperlink w:anchor="_Ref-1782416030" w:history="1">
        <w:r w:rsidR="009873C6">
          <w:rPr>
            <w:color w:val="0073C4"/>
            <w:u w:val="single"/>
          </w:rPr>
          <w:t>Role</w:t>
        </w:r>
      </w:hyperlink>
      <w:r w:rsidR="009873C6">
        <w:t xml:space="preserve">: Select or change your job role to get recommendations on skills needed to advance in that </w:t>
      </w:r>
      <w:proofErr w:type="gramStart"/>
      <w:r w:rsidR="009873C6">
        <w:t>role</w:t>
      </w:r>
      <w:proofErr w:type="gramEnd"/>
    </w:p>
    <w:p w14:paraId="2434208D" w14:textId="77777777" w:rsidR="00AD73D1" w:rsidRDefault="009873C6">
      <w:pPr>
        <w:pStyle w:val="li"/>
        <w:numPr>
          <w:ilvl w:val="0"/>
          <w:numId w:val="2"/>
        </w:numPr>
        <w:ind w:left="600"/>
      </w:pPr>
      <w:r>
        <w:rPr>
          <w:rStyle w:val="b1"/>
        </w:rPr>
        <w:t>Recent Learning</w:t>
      </w:r>
      <w:r>
        <w:t>: Access the content you've started but not yet completed.</w:t>
      </w:r>
    </w:p>
    <w:p w14:paraId="2434208E" w14:textId="77777777" w:rsidR="00AD73D1" w:rsidRDefault="005D3DD5">
      <w:pPr>
        <w:pStyle w:val="li"/>
        <w:numPr>
          <w:ilvl w:val="0"/>
          <w:numId w:val="2"/>
        </w:numPr>
        <w:ind w:left="600"/>
      </w:pPr>
      <w:hyperlink r:id="rId25" w:history="1">
        <w:r w:rsidR="009873C6">
          <w:rPr>
            <w:color w:val="0073C4"/>
            <w:u w:val="single"/>
          </w:rPr>
          <w:t>Live learning:</w:t>
        </w:r>
      </w:hyperlink>
      <w:r w:rsidR="009873C6">
        <w:t xml:space="preserve"> If you are entitled, you can see the schedule of upcoming live courses. Find one and register for it. </w:t>
      </w:r>
    </w:p>
    <w:p w14:paraId="2434208F" w14:textId="77777777" w:rsidR="00AD73D1" w:rsidRDefault="005D3DD5">
      <w:pPr>
        <w:pStyle w:val="li"/>
        <w:numPr>
          <w:ilvl w:val="0"/>
          <w:numId w:val="2"/>
        </w:numPr>
        <w:ind w:left="600"/>
      </w:pPr>
      <w:hyperlink r:id="rId26" w:history="1">
        <w:r w:rsidR="009873C6">
          <w:rPr>
            <w:color w:val="0073C4"/>
            <w:u w:val="single"/>
          </w:rPr>
          <w:t>Skill Benchmarks:</w:t>
        </w:r>
      </w:hyperlink>
      <w:r w:rsidR="009873C6">
        <w:t xml:space="preserve"> Skill Benchmarks are a way for you to gauge your proficiency in a particular skill.</w:t>
      </w:r>
    </w:p>
    <w:p w14:paraId="24342090" w14:textId="77777777" w:rsidR="00AD73D1" w:rsidRDefault="005D3DD5">
      <w:pPr>
        <w:pStyle w:val="li"/>
        <w:numPr>
          <w:ilvl w:val="0"/>
          <w:numId w:val="2"/>
        </w:numPr>
        <w:ind w:left="600"/>
      </w:pPr>
      <w:hyperlink r:id="rId27" w:history="1">
        <w:r w:rsidR="009873C6">
          <w:rPr>
            <w:color w:val="0073C4"/>
            <w:u w:val="single"/>
          </w:rPr>
          <w:t>Playlist</w:t>
        </w:r>
      </w:hyperlink>
      <w:r w:rsidR="009873C6">
        <w:t>: View content you've added to your Playlist. Playlists provide a quick and easy way for you to organize content that is of interest to you.</w:t>
      </w:r>
    </w:p>
    <w:p w14:paraId="24342091" w14:textId="77777777" w:rsidR="00AD73D1" w:rsidRDefault="005D3DD5">
      <w:pPr>
        <w:pStyle w:val="li"/>
        <w:numPr>
          <w:ilvl w:val="0"/>
          <w:numId w:val="2"/>
        </w:numPr>
        <w:ind w:left="600"/>
      </w:pPr>
      <w:hyperlink w:anchor="_Ref502122665" w:history="1">
        <w:r w:rsidR="009873C6">
          <w:rPr>
            <w:color w:val="0073C4"/>
            <w:u w:val="single"/>
          </w:rPr>
          <w:t>Goals:</w:t>
        </w:r>
      </w:hyperlink>
      <w:r w:rsidR="009873C6">
        <w:t xml:space="preserve"> Set the amount of time you want to spend learning </w:t>
      </w:r>
      <w:proofErr w:type="gramStart"/>
      <w:r w:rsidR="009873C6">
        <w:t>in a given</w:t>
      </w:r>
      <w:proofErr w:type="gramEnd"/>
      <w:r w:rsidR="009873C6">
        <w:t xml:space="preserve"> week, track your progress, get reminders, and see your streaks.</w:t>
      </w:r>
    </w:p>
    <w:p w14:paraId="24342092" w14:textId="77777777" w:rsidR="00AD73D1" w:rsidRDefault="009873C6">
      <w:pPr>
        <w:pStyle w:val="li"/>
        <w:numPr>
          <w:ilvl w:val="0"/>
          <w:numId w:val="2"/>
        </w:numPr>
        <w:ind w:left="600"/>
      </w:pPr>
      <w:r>
        <w:rPr>
          <w:rStyle w:val="b1"/>
        </w:rPr>
        <w:t>Guide me:</w:t>
      </w:r>
      <w:r>
        <w:t xml:space="preserve"> If you are not sure where to start, this section provides links to frequently accessed starting points.</w:t>
      </w:r>
    </w:p>
    <w:p w14:paraId="24342093" w14:textId="77777777" w:rsidR="00AD73D1" w:rsidRDefault="009873C6">
      <w:pPr>
        <w:pStyle w:val="li"/>
        <w:numPr>
          <w:ilvl w:val="0"/>
          <w:numId w:val="2"/>
        </w:numPr>
        <w:ind w:left="600"/>
      </w:pPr>
      <w:r>
        <w:rPr>
          <w:rStyle w:val="b1"/>
        </w:rPr>
        <w:t>Promotion strip:</w:t>
      </w:r>
      <w:r>
        <w:t xml:space="preserve"> If your company chooses to, they can add a strip of recommended content.</w:t>
      </w:r>
    </w:p>
    <w:p w14:paraId="24342094" w14:textId="77777777" w:rsidR="00AD73D1" w:rsidRDefault="005D3DD5">
      <w:pPr>
        <w:pStyle w:val="li"/>
        <w:numPr>
          <w:ilvl w:val="0"/>
          <w:numId w:val="2"/>
        </w:numPr>
        <w:ind w:left="600"/>
      </w:pPr>
      <w:hyperlink w:anchor="_Ref-2073589557" w:history="1">
        <w:r w:rsidR="009873C6">
          <w:rPr>
            <w:color w:val="0073C4"/>
            <w:u w:val="single"/>
          </w:rPr>
          <w:t>Selected Skills</w:t>
        </w:r>
      </w:hyperlink>
      <w:r w:rsidR="009873C6">
        <w:t>: </w:t>
      </w:r>
      <w:proofErr w:type="spellStart"/>
      <w:r w:rsidR="009873C6">
        <w:t>Percipio</w:t>
      </w:r>
      <w:proofErr w:type="spellEnd"/>
      <w:r w:rsidR="009873C6">
        <w:t xml:space="preserve"> recommends content based on what you selected for skills and job role. Each skill you selected shows on a different tab.</w:t>
      </w:r>
    </w:p>
    <w:p w14:paraId="24342095" w14:textId="77777777" w:rsidR="00AD73D1" w:rsidRDefault="009873C6">
      <w:pPr>
        <w:pStyle w:val="li"/>
        <w:numPr>
          <w:ilvl w:val="0"/>
          <w:numId w:val="2"/>
        </w:numPr>
        <w:spacing w:after="268"/>
        <w:ind w:left="600"/>
      </w:pPr>
      <w:r>
        <w:rPr>
          <w:rStyle w:val="b1"/>
        </w:rPr>
        <w:t>Recommendations for you</w:t>
      </w:r>
      <w:r>
        <w:t xml:space="preserve">: View recommendations based on your Recent activity and see what content is trending across </w:t>
      </w:r>
      <w:proofErr w:type="spellStart"/>
      <w:r>
        <w:t>Percipio</w:t>
      </w:r>
      <w:proofErr w:type="spellEnd"/>
      <w:r>
        <w:t xml:space="preserve"> in Popular Channels. You can also see recommendations for achieving skills associated with your </w:t>
      </w:r>
      <w:hyperlink r:id="rId28" w:anchor="job_role" w:history="1">
        <w:r>
          <w:rPr>
            <w:color w:val="0073C4"/>
            <w:u w:val="single"/>
          </w:rPr>
          <w:t>job role</w:t>
        </w:r>
      </w:hyperlink>
      <w:r>
        <w:t xml:space="preserve"> and view Top-Rated content, those with the highest customer ratings. Select </w:t>
      </w:r>
      <w:r w:rsidR="00D257F2">
        <w:rPr>
          <w:noProof/>
        </w:rPr>
        <w:drawing>
          <wp:inline distT="0" distB="0" distL="0" distR="0" wp14:anchorId="2434212A" wp14:editId="2434212B">
            <wp:extent cx="83820" cy="154305"/>
            <wp:effectExtent l="0" t="0" r="0" b="0"/>
            <wp:docPr id="4" name="Picture 13" descr="blue elip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lue elipse"/>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 cy="154305"/>
                    </a:xfrm>
                    <a:prstGeom prst="rect">
                      <a:avLst/>
                    </a:prstGeom>
                    <a:noFill/>
                    <a:ln>
                      <a:noFill/>
                    </a:ln>
                  </pic:spPr>
                </pic:pic>
              </a:graphicData>
            </a:graphic>
          </wp:inline>
        </w:drawing>
      </w:r>
      <w:r>
        <w:t xml:space="preserve"> to remove the content you're not interested in.</w:t>
      </w:r>
    </w:p>
    <w:p w14:paraId="24342096" w14:textId="77777777" w:rsidR="00AD73D1" w:rsidRDefault="009873C6">
      <w:pPr>
        <w:pStyle w:val="h1"/>
      </w:pPr>
      <w:bookmarkStart w:id="3" w:name="_Toc160637229"/>
      <w:bookmarkStart w:id="4" w:name="_Ref-1782416030"/>
      <w:r>
        <w:lastRenderedPageBreak/>
        <w:t>Job Role</w:t>
      </w:r>
      <w:bookmarkEnd w:id="3"/>
    </w:p>
    <w:bookmarkEnd w:id="4"/>
    <w:p w14:paraId="24342097" w14:textId="77777777" w:rsidR="00AD73D1" w:rsidRDefault="009873C6">
      <w:pPr>
        <w:pStyle w:val="p"/>
      </w:pPr>
      <w:r>
        <w:t xml:space="preserve">If available on your site and if your administrator has not provided a job role for you, you can specify your job role or a job role you aspire to become from a pre-defined list of roles. When you specify a role, you see recommendations for learning skills associated with that role on your home page on the </w:t>
      </w:r>
      <w:hyperlink r:id="rId30" w:anchor="job_role" w:tooltip="Job role recommendation strip" w:history="1">
        <w:r>
          <w:rPr>
            <w:color w:val="0073C4"/>
            <w:u w:val="single"/>
          </w:rPr>
          <w:t>Top picks for your role</w:t>
        </w:r>
      </w:hyperlink>
      <w:r>
        <w:t xml:space="preserve"> strip and from the </w:t>
      </w:r>
      <w:r>
        <w:rPr>
          <w:rStyle w:val="b1"/>
        </w:rPr>
        <w:t>My Learning</w:t>
      </w:r>
      <w:r>
        <w:t xml:space="preserve"> section under the </w:t>
      </w:r>
      <w:r>
        <w:rPr>
          <w:rStyle w:val="b1"/>
        </w:rPr>
        <w:t>Role</w:t>
      </w:r>
      <w:r>
        <w:t xml:space="preserve"> tab. From the Role tab, you can also access </w:t>
      </w:r>
      <w:hyperlink r:id="rId31" w:history="1">
        <w:r>
          <w:rPr>
            <w:color w:val="0073C4"/>
            <w:u w:val="single"/>
          </w:rPr>
          <w:t>Role Advisor</w:t>
        </w:r>
      </w:hyperlink>
      <w:r>
        <w:t xml:space="preserve"> for a full set of skills, recommendations, and skill benchmarks.</w:t>
      </w:r>
    </w:p>
    <w:p w14:paraId="24342098" w14:textId="77777777" w:rsidR="00AD73D1" w:rsidRDefault="009873C6">
      <w:pPr>
        <w:pStyle w:val="p"/>
      </w:pPr>
      <w:r>
        <w:t xml:space="preserve">You can find the full list of job roles, </w:t>
      </w:r>
      <w:hyperlink r:id="rId32" w:history="1">
        <w:r>
          <w:rPr>
            <w:color w:val="0073C4"/>
            <w:u w:val="single"/>
          </w:rPr>
          <w:t>here</w:t>
        </w:r>
      </w:hyperlink>
      <w:r>
        <w:t>.</w:t>
      </w:r>
    </w:p>
    <w:p w14:paraId="24342099" w14:textId="77777777" w:rsidR="00AD73D1" w:rsidRDefault="009873C6">
      <w:pPr>
        <w:pStyle w:val="p"/>
      </w:pPr>
      <w:r>
        <w:t xml:space="preserve">If your role is added by your administrator, you cannot change it. Otherwise, you can change your job role to the next-level job role or a different role at any time. </w:t>
      </w:r>
    </w:p>
    <w:p w14:paraId="2434209A" w14:textId="77777777" w:rsidR="00AD73D1" w:rsidRDefault="009873C6">
      <w:pPr>
        <w:pStyle w:val="h3"/>
      </w:pPr>
      <w:bookmarkStart w:id="5" w:name="_Toc160637230"/>
      <w:r>
        <w:t>To add your job role from My Learning</w:t>
      </w:r>
      <w:bookmarkEnd w:id="5"/>
    </w:p>
    <w:p w14:paraId="2434209B" w14:textId="77777777" w:rsidR="00AD73D1" w:rsidRDefault="009873C6">
      <w:pPr>
        <w:pStyle w:val="li"/>
        <w:numPr>
          <w:ilvl w:val="0"/>
          <w:numId w:val="3"/>
        </w:numPr>
        <w:spacing w:before="268"/>
        <w:ind w:left="600"/>
      </w:pPr>
      <w:r>
        <w:t xml:space="preserve">If your administrator did not add one for you, you can add your job role. From the My Learning section of the home page, locate and select the </w:t>
      </w:r>
      <w:r>
        <w:rPr>
          <w:rStyle w:val="b1"/>
        </w:rPr>
        <w:t>Role</w:t>
      </w:r>
      <w:r>
        <w:t xml:space="preserve"> tab. </w:t>
      </w:r>
    </w:p>
    <w:p w14:paraId="2434209C" w14:textId="77777777" w:rsidR="00AD73D1" w:rsidRDefault="00D257F2">
      <w:pPr>
        <w:pStyle w:val="p1"/>
      </w:pPr>
      <w:r>
        <w:rPr>
          <w:noProof/>
        </w:rPr>
        <w:drawing>
          <wp:inline distT="0" distB="0" distL="0" distR="0" wp14:anchorId="2434212C" wp14:editId="2434212D">
            <wp:extent cx="5203190" cy="2240915"/>
            <wp:effectExtent l="0" t="0" r="0" b="0"/>
            <wp:docPr id="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03190" cy="2240915"/>
                    </a:xfrm>
                    <a:prstGeom prst="rect">
                      <a:avLst/>
                    </a:prstGeom>
                    <a:noFill/>
                    <a:ln>
                      <a:noFill/>
                    </a:ln>
                  </pic:spPr>
                </pic:pic>
              </a:graphicData>
            </a:graphic>
          </wp:inline>
        </w:drawing>
      </w:r>
    </w:p>
    <w:p w14:paraId="2434209D" w14:textId="77777777" w:rsidR="00AD73D1" w:rsidRDefault="009873C6">
      <w:pPr>
        <w:pStyle w:val="li"/>
        <w:numPr>
          <w:ilvl w:val="0"/>
          <w:numId w:val="3"/>
        </w:numPr>
        <w:ind w:left="600"/>
      </w:pPr>
      <w:r>
        <w:t xml:space="preserve">Select </w:t>
      </w:r>
      <w:proofErr w:type="spellStart"/>
      <w:r>
        <w:rPr>
          <w:rStyle w:val="b1"/>
        </w:rPr>
        <w:t>Select</w:t>
      </w:r>
      <w:proofErr w:type="spellEnd"/>
      <w:r>
        <w:rPr>
          <w:rStyle w:val="b1"/>
        </w:rPr>
        <w:t xml:space="preserve"> a role</w:t>
      </w:r>
      <w:r>
        <w:t xml:space="preserve"> if you never specified a role before or </w:t>
      </w:r>
      <w:r>
        <w:rPr>
          <w:rStyle w:val="b1"/>
        </w:rPr>
        <w:t>Change role</w:t>
      </w:r>
      <w:r>
        <w:t xml:space="preserve"> to update your current selection.</w:t>
      </w:r>
    </w:p>
    <w:p w14:paraId="2434209E" w14:textId="77777777" w:rsidR="00AD73D1" w:rsidRDefault="009873C6">
      <w:pPr>
        <w:pStyle w:val="li"/>
        <w:numPr>
          <w:ilvl w:val="0"/>
          <w:numId w:val="3"/>
        </w:numPr>
        <w:spacing w:after="268"/>
        <w:ind w:left="600"/>
      </w:pPr>
      <w:r>
        <w:t xml:space="preserve">Enter a new job role and select </w:t>
      </w:r>
      <w:r>
        <w:rPr>
          <w:rStyle w:val="b1"/>
        </w:rPr>
        <w:t>Save</w:t>
      </w:r>
      <w:r>
        <w:t>.</w:t>
      </w:r>
    </w:p>
    <w:p w14:paraId="2434209F" w14:textId="77777777" w:rsidR="00AD73D1" w:rsidRDefault="009873C6">
      <w:pPr>
        <w:pStyle w:val="h3"/>
      </w:pPr>
      <w:bookmarkStart w:id="6" w:name="_Toc160637231"/>
      <w:r>
        <w:t>To add or change your job role:</w:t>
      </w:r>
      <w:bookmarkEnd w:id="6"/>
    </w:p>
    <w:p w14:paraId="243420A0" w14:textId="77777777" w:rsidR="00AD73D1" w:rsidRDefault="009873C6">
      <w:pPr>
        <w:pStyle w:val="li"/>
        <w:numPr>
          <w:ilvl w:val="0"/>
          <w:numId w:val="4"/>
        </w:numPr>
        <w:spacing w:before="268"/>
        <w:ind w:left="600"/>
      </w:pPr>
      <w:r>
        <w:t xml:space="preserve">If your administrator did not add one for you, you can add or change your job role. Go to </w:t>
      </w:r>
      <w:r>
        <w:rPr>
          <w:rStyle w:val="b1"/>
        </w:rPr>
        <w:t>My Profile &gt; Role</w:t>
      </w:r>
      <w:r>
        <w:t>.</w:t>
      </w:r>
    </w:p>
    <w:p w14:paraId="243420A1" w14:textId="77777777" w:rsidR="00AD73D1" w:rsidRDefault="009873C6">
      <w:pPr>
        <w:pStyle w:val="li"/>
        <w:numPr>
          <w:ilvl w:val="0"/>
          <w:numId w:val="4"/>
        </w:numPr>
        <w:ind w:left="600"/>
      </w:pPr>
      <w:r>
        <w:lastRenderedPageBreak/>
        <w:t xml:space="preserve">Select </w:t>
      </w:r>
      <w:proofErr w:type="spellStart"/>
      <w:r>
        <w:rPr>
          <w:rStyle w:val="b1"/>
        </w:rPr>
        <w:t>Select</w:t>
      </w:r>
      <w:proofErr w:type="spellEnd"/>
      <w:r>
        <w:rPr>
          <w:rStyle w:val="b1"/>
        </w:rPr>
        <w:t xml:space="preserve"> a role</w:t>
      </w:r>
      <w:r>
        <w:t xml:space="preserve"> if you never specified a role </w:t>
      </w:r>
      <w:proofErr w:type="gramStart"/>
      <w:r>
        <w:t>before, or</w:t>
      </w:r>
      <w:proofErr w:type="gramEnd"/>
      <w:r>
        <w:t xml:space="preserve"> </w:t>
      </w:r>
      <w:r>
        <w:rPr>
          <w:rStyle w:val="b1"/>
        </w:rPr>
        <w:t>Change role</w:t>
      </w:r>
      <w:r>
        <w:t xml:space="preserve"> to update your current selection. </w:t>
      </w:r>
    </w:p>
    <w:p w14:paraId="243420A2" w14:textId="77777777" w:rsidR="00AD73D1" w:rsidRDefault="00D257F2">
      <w:pPr>
        <w:pStyle w:val="lilistcontinue"/>
      </w:pPr>
      <w:r>
        <w:rPr>
          <w:noProof/>
        </w:rPr>
        <w:drawing>
          <wp:inline distT="0" distB="0" distL="0" distR="0" wp14:anchorId="2434212E" wp14:editId="2434212F">
            <wp:extent cx="5203190" cy="3515995"/>
            <wp:effectExtent l="0" t="0" r="0" b="0"/>
            <wp:docPr id="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3190" cy="3515995"/>
                    </a:xfrm>
                    <a:prstGeom prst="rect">
                      <a:avLst/>
                    </a:prstGeom>
                    <a:noFill/>
                    <a:ln>
                      <a:noFill/>
                    </a:ln>
                  </pic:spPr>
                </pic:pic>
              </a:graphicData>
            </a:graphic>
          </wp:inline>
        </w:drawing>
      </w:r>
    </w:p>
    <w:p w14:paraId="243420A3" w14:textId="77777777" w:rsidR="00AD73D1" w:rsidRDefault="009873C6">
      <w:pPr>
        <w:pStyle w:val="li"/>
        <w:numPr>
          <w:ilvl w:val="0"/>
          <w:numId w:val="4"/>
        </w:numPr>
        <w:ind w:left="600"/>
      </w:pPr>
      <w:r>
        <w:t xml:space="preserve">In the </w:t>
      </w:r>
      <w:r>
        <w:rPr>
          <w:rStyle w:val="b1"/>
        </w:rPr>
        <w:t>Your role</w:t>
      </w:r>
      <w:r>
        <w:t xml:space="preserve"> field, enter your new role. Enter at least three consecutive letters to see available options.</w:t>
      </w:r>
    </w:p>
    <w:p w14:paraId="243420A4" w14:textId="77777777" w:rsidR="00AD73D1" w:rsidRDefault="009873C6">
      <w:pPr>
        <w:pStyle w:val="li"/>
        <w:numPr>
          <w:ilvl w:val="0"/>
          <w:numId w:val="4"/>
        </w:numPr>
        <w:spacing w:after="268"/>
        <w:ind w:left="600"/>
      </w:pPr>
      <w:r>
        <w:t xml:space="preserve">Select </w:t>
      </w:r>
      <w:r>
        <w:rPr>
          <w:rStyle w:val="b1"/>
        </w:rPr>
        <w:t>Save</w:t>
      </w:r>
      <w:r>
        <w:t xml:space="preserve"> to save the change. When you go to your Top picks for your role strip, you now see the new role and new recommendations. You can only have one active role at a time.</w:t>
      </w:r>
    </w:p>
    <w:p w14:paraId="243420A5" w14:textId="77777777" w:rsidR="00AD73D1" w:rsidRDefault="009873C6">
      <w:pPr>
        <w:pStyle w:val="h1"/>
      </w:pPr>
      <w:bookmarkStart w:id="7" w:name="_Toc160637232"/>
      <w:bookmarkStart w:id="8" w:name="_Ref-2073589557"/>
      <w:r>
        <w:t>Select Your Skills</w:t>
      </w:r>
      <w:bookmarkEnd w:id="7"/>
    </w:p>
    <w:bookmarkEnd w:id="8"/>
    <w:p w14:paraId="243420A6" w14:textId="77777777" w:rsidR="00AD73D1" w:rsidRDefault="009873C6">
      <w:pPr>
        <w:pStyle w:val="p"/>
      </w:pPr>
      <w:r>
        <w:t xml:space="preserve">The first time you sign into </w:t>
      </w:r>
      <w:proofErr w:type="spellStart"/>
      <w:r>
        <w:t>Percipio</w:t>
      </w:r>
      <w:proofErr w:type="spellEnd"/>
      <w:r>
        <w:t xml:space="preserve">, you are prompted to select the skills you want to develop. Based on your selections, </w:t>
      </w:r>
      <w:proofErr w:type="spellStart"/>
      <w:r>
        <w:t>Percipio</w:t>
      </w:r>
      <w:proofErr w:type="spellEnd"/>
      <w:r>
        <w:t xml:space="preserve"> shows you personalized recommendations for content available to you in your </w:t>
      </w:r>
      <w:hyperlink w:anchor="_Ref-822017298" w:history="1">
        <w:r>
          <w:rPr>
            <w:color w:val="0073C4"/>
            <w:u w:val="single"/>
          </w:rPr>
          <w:t>library</w:t>
        </w:r>
      </w:hyperlink>
      <w:r>
        <w:t xml:space="preserve"> that you are likely to find the most interesting and relevant. The content displays in a navigable strip on the home page, making it easier to discover content important to you.</w:t>
      </w:r>
    </w:p>
    <w:p w14:paraId="243420A7" w14:textId="77777777" w:rsidR="00AD73D1" w:rsidRDefault="009873C6">
      <w:pPr>
        <w:pStyle w:val="h2"/>
      </w:pPr>
      <w:bookmarkStart w:id="9" w:name="_Toc160637233"/>
      <w:r>
        <w:t>To edit your skill choices</w:t>
      </w:r>
      <w:bookmarkEnd w:id="9"/>
    </w:p>
    <w:p w14:paraId="243420A8" w14:textId="77777777" w:rsidR="00AD73D1" w:rsidRDefault="009873C6">
      <w:pPr>
        <w:pStyle w:val="li"/>
        <w:numPr>
          <w:ilvl w:val="0"/>
          <w:numId w:val="5"/>
        </w:numPr>
        <w:spacing w:before="268"/>
        <w:ind w:left="600"/>
      </w:pPr>
      <w:r>
        <w:t xml:space="preserve"> Select </w:t>
      </w:r>
      <w:r>
        <w:rPr>
          <w:rStyle w:val="b1"/>
        </w:rPr>
        <w:t>Skills</w:t>
      </w:r>
      <w:r>
        <w:t xml:space="preserve"> in the </w:t>
      </w:r>
      <w:r>
        <w:rPr>
          <w:rStyle w:val="b1"/>
        </w:rPr>
        <w:t>My Profile</w:t>
      </w:r>
      <w:r>
        <w:t xml:space="preserve"> menu.</w:t>
      </w:r>
    </w:p>
    <w:p w14:paraId="243420A9" w14:textId="77777777" w:rsidR="00AD73D1" w:rsidRDefault="009873C6">
      <w:pPr>
        <w:pStyle w:val="li"/>
        <w:numPr>
          <w:ilvl w:val="0"/>
          <w:numId w:val="5"/>
        </w:numPr>
        <w:ind w:left="600"/>
      </w:pPr>
      <w:r>
        <w:t xml:space="preserve">Choose the skills you want to </w:t>
      </w:r>
      <w:proofErr w:type="gramStart"/>
      <w:r>
        <w:t>develop</w:t>
      </w:r>
      <w:proofErr w:type="gramEnd"/>
    </w:p>
    <w:p w14:paraId="243420AA" w14:textId="77777777" w:rsidR="00AD73D1" w:rsidRDefault="009873C6">
      <w:pPr>
        <w:pStyle w:val="li"/>
        <w:numPr>
          <w:ilvl w:val="0"/>
          <w:numId w:val="5"/>
        </w:numPr>
        <w:ind w:left="600"/>
      </w:pPr>
      <w:r>
        <w:lastRenderedPageBreak/>
        <w:t xml:space="preserve">Select </w:t>
      </w:r>
      <w:r>
        <w:rPr>
          <w:rStyle w:val="b1"/>
        </w:rPr>
        <w:t>Next</w:t>
      </w:r>
      <w:r>
        <w:t>.</w:t>
      </w:r>
    </w:p>
    <w:p w14:paraId="243420AB" w14:textId="77777777" w:rsidR="00AD73D1" w:rsidRDefault="009873C6">
      <w:pPr>
        <w:pStyle w:val="li"/>
        <w:numPr>
          <w:ilvl w:val="0"/>
          <w:numId w:val="5"/>
        </w:numPr>
        <w:ind w:left="600"/>
      </w:pPr>
      <w:r>
        <w:t>Optionally, select additional details about the skills.</w:t>
      </w:r>
    </w:p>
    <w:p w14:paraId="243420AC" w14:textId="77777777" w:rsidR="00AD73D1" w:rsidRDefault="009873C6">
      <w:pPr>
        <w:pStyle w:val="li"/>
        <w:numPr>
          <w:ilvl w:val="0"/>
          <w:numId w:val="5"/>
        </w:numPr>
        <w:spacing w:after="268"/>
        <w:ind w:left="600"/>
      </w:pPr>
      <w:r>
        <w:t xml:space="preserve">Select </w:t>
      </w:r>
      <w:r>
        <w:rPr>
          <w:rStyle w:val="b1"/>
        </w:rPr>
        <w:t>Done</w:t>
      </w:r>
      <w:r>
        <w:t>.</w:t>
      </w:r>
    </w:p>
    <w:p w14:paraId="243420AD" w14:textId="77777777" w:rsidR="00AD73D1" w:rsidRDefault="009873C6">
      <w:pPr>
        <w:pStyle w:val="h1"/>
      </w:pPr>
      <w:bookmarkStart w:id="10" w:name="_Toc160637234"/>
      <w:bookmarkStart w:id="11" w:name="_Ref-822017298"/>
      <w:r>
        <w:t>Explore the Library</w:t>
      </w:r>
      <w:bookmarkEnd w:id="10"/>
    </w:p>
    <w:bookmarkEnd w:id="11"/>
    <w:p w14:paraId="243420AE" w14:textId="77777777" w:rsidR="00AD73D1" w:rsidRDefault="009873C6">
      <w:pPr>
        <w:pStyle w:val="p"/>
      </w:pPr>
      <w:r>
        <w:t xml:space="preserve">The </w:t>
      </w:r>
      <w:proofErr w:type="spellStart"/>
      <w:r>
        <w:t>Percipio</w:t>
      </w:r>
      <w:proofErr w:type="spellEnd"/>
      <w:r>
        <w:t xml:space="preserve"> Library contains </w:t>
      </w:r>
      <w:proofErr w:type="gramStart"/>
      <w:r>
        <w:t>all of</w:t>
      </w:r>
      <w:proofErr w:type="gramEnd"/>
      <w:r>
        <w:t xml:space="preserve"> the learning assets available to you. These assets are organized into a hierarchy to help you find content quickly and easily. You can explore the library, </w:t>
      </w:r>
      <w:hyperlink w:anchor="_Ref-839541062" w:history="1">
        <w:r>
          <w:rPr>
            <w:rStyle w:val="variable2"/>
            <w:color w:val="0073C4"/>
            <w:u w:val="single"/>
          </w:rPr>
          <w:t>search</w:t>
        </w:r>
      </w:hyperlink>
      <w:r>
        <w:t xml:space="preserve"> for </w:t>
      </w:r>
      <w:proofErr w:type="gramStart"/>
      <w:r>
        <w:t>content, and</w:t>
      </w:r>
      <w:proofErr w:type="gramEnd"/>
      <w:r>
        <w:t xml:space="preserve"> add your favorite assets to your Playlist.</w:t>
      </w:r>
    </w:p>
    <w:tbl>
      <w:tblPr>
        <w:tblW w:w="5000" w:type="pct"/>
        <w:tblInd w:w="360" w:type="dxa"/>
        <w:shd w:val="clear" w:color="auto" w:fill="164794"/>
        <w:tblLayout w:type="fixed"/>
        <w:tblCellMar>
          <w:top w:w="150" w:type="dxa"/>
          <w:left w:w="150" w:type="dxa"/>
          <w:bottom w:w="150" w:type="dxa"/>
          <w:right w:w="150" w:type="dxa"/>
        </w:tblCellMar>
        <w:tblLook w:val="04A0" w:firstRow="1" w:lastRow="0" w:firstColumn="1" w:lastColumn="0" w:noHBand="0" w:noVBand="1"/>
      </w:tblPr>
      <w:tblGrid>
        <w:gridCol w:w="8640"/>
      </w:tblGrid>
      <w:tr w:rsidR="00AD73D1" w14:paraId="243420B0" w14:textId="77777777">
        <w:tc>
          <w:tcPr>
            <w:tcW w:w="5000" w:type="pct"/>
            <w:shd w:val="clear" w:color="auto" w:fill="164794"/>
            <w:tcMar>
              <w:top w:w="150" w:type="dxa"/>
              <w:left w:w="150" w:type="dxa"/>
              <w:bottom w:w="150" w:type="dxa"/>
              <w:right w:w="150" w:type="dxa"/>
            </w:tcMar>
          </w:tcPr>
          <w:p w14:paraId="243420AF" w14:textId="77777777" w:rsidR="00AD73D1" w:rsidRDefault="009873C6">
            <w:pPr>
              <w:pStyle w:val="divnote1"/>
            </w:pPr>
            <w:r>
              <w:rPr>
                <w:rStyle w:val="b"/>
              </w:rPr>
              <w:t>Note:</w:t>
            </w:r>
            <w:r>
              <w:t xml:space="preserve"> You can explore the library in the selected </w:t>
            </w:r>
            <w:proofErr w:type="spellStart"/>
            <w:r>
              <w:t>Percipio</w:t>
            </w:r>
            <w:proofErr w:type="spellEnd"/>
            <w:r>
              <w:t xml:space="preserve"> language only. To see more content offerings you may be entitled to, </w:t>
            </w:r>
            <w:hyperlink r:id="rId35" w:history="1">
              <w:r>
                <w:rPr>
                  <w:u w:val="single"/>
                </w:rPr>
                <w:t>change your language setting</w:t>
              </w:r>
            </w:hyperlink>
            <w:r>
              <w:t>, then explore again.</w:t>
            </w:r>
          </w:p>
        </w:tc>
      </w:tr>
    </w:tbl>
    <w:p w14:paraId="243420B1" w14:textId="77777777" w:rsidR="00AD73D1" w:rsidRDefault="009873C6">
      <w:pPr>
        <w:pStyle w:val="body"/>
      </w:pPr>
      <w:r>
        <w:t xml:space="preserve"> </w:t>
      </w:r>
      <w:r>
        <w:br/>
      </w:r>
    </w:p>
    <w:p w14:paraId="243420B2" w14:textId="77777777" w:rsidR="00AD73D1" w:rsidRDefault="009873C6">
      <w:pPr>
        <w:pStyle w:val="dropDownHead"/>
      </w:pPr>
      <w:bookmarkStart w:id="12" w:name="-1684100009"/>
      <w:r>
        <w:rPr>
          <w:rStyle w:val="dropDownHotspot"/>
        </w:rPr>
        <w:t xml:space="preserve">To explore the </w:t>
      </w:r>
      <w:proofErr w:type="gramStart"/>
      <w:r>
        <w:rPr>
          <w:rStyle w:val="dropDownHotspot"/>
        </w:rPr>
        <w:t>Library</w:t>
      </w:r>
      <w:proofErr w:type="gramEnd"/>
      <w:r>
        <w:rPr>
          <w:rStyle w:val="dropDownHotspot"/>
        </w:rPr>
        <w:t xml:space="preserve"> </w:t>
      </w:r>
    </w:p>
    <w:bookmarkEnd w:id="12"/>
    <w:p w14:paraId="243420B3" w14:textId="77777777" w:rsidR="00AD73D1" w:rsidRDefault="009873C6">
      <w:pPr>
        <w:pStyle w:val="li"/>
        <w:numPr>
          <w:ilvl w:val="0"/>
          <w:numId w:val="6"/>
        </w:numPr>
        <w:ind w:left="600"/>
      </w:pPr>
      <w:r>
        <w:t xml:space="preserve">At the top of the home page, select </w:t>
      </w:r>
      <w:r>
        <w:rPr>
          <w:rStyle w:val="b1"/>
        </w:rPr>
        <w:t>Library</w:t>
      </w:r>
      <w:r>
        <w:t xml:space="preserve">. </w:t>
      </w:r>
    </w:p>
    <w:p w14:paraId="243420B4" w14:textId="77777777" w:rsidR="00AD73D1" w:rsidRDefault="00D257F2">
      <w:pPr>
        <w:pStyle w:val="p1"/>
      </w:pPr>
      <w:r>
        <w:rPr>
          <w:noProof/>
        </w:rPr>
        <w:drawing>
          <wp:inline distT="0" distB="0" distL="0" distR="0" wp14:anchorId="24342130" wp14:editId="24342131">
            <wp:extent cx="5203190" cy="3335655"/>
            <wp:effectExtent l="0" t="0" r="0" b="0"/>
            <wp:docPr id="7" name="Picture 10" descr="Browse men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rowse menu"/>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03190" cy="3335655"/>
                    </a:xfrm>
                    <a:prstGeom prst="rect">
                      <a:avLst/>
                    </a:prstGeom>
                    <a:noFill/>
                    <a:ln>
                      <a:noFill/>
                    </a:ln>
                  </pic:spPr>
                </pic:pic>
              </a:graphicData>
            </a:graphic>
          </wp:inline>
        </w:drawing>
      </w:r>
    </w:p>
    <w:p w14:paraId="243420B5" w14:textId="77777777" w:rsidR="00AD73D1" w:rsidRDefault="009873C6">
      <w:pPr>
        <w:pStyle w:val="li"/>
        <w:numPr>
          <w:ilvl w:val="0"/>
          <w:numId w:val="6"/>
        </w:numPr>
        <w:ind w:left="600"/>
      </w:pPr>
      <w:r>
        <w:t>Choose your way to explore:</w:t>
      </w:r>
    </w:p>
    <w:p w14:paraId="243420B6" w14:textId="77777777" w:rsidR="00AD73D1" w:rsidRDefault="009873C6">
      <w:pPr>
        <w:pStyle w:val="li1"/>
        <w:numPr>
          <w:ilvl w:val="1"/>
          <w:numId w:val="7"/>
        </w:numPr>
        <w:ind w:left="1200"/>
      </w:pPr>
      <w:r>
        <w:lastRenderedPageBreak/>
        <w:t xml:space="preserve">Select </w:t>
      </w:r>
      <w:r>
        <w:rPr>
          <w:rStyle w:val="b1"/>
        </w:rPr>
        <w:t>Skill Areas</w:t>
      </w:r>
      <w:r>
        <w:t xml:space="preserve"> to open the </w:t>
      </w:r>
      <w:proofErr w:type="gramStart"/>
      <w:r>
        <w:t>Library</w:t>
      </w:r>
      <w:proofErr w:type="gramEnd"/>
      <w:r>
        <w:t xml:space="preserve"> home page, then select the area and subject under </w:t>
      </w:r>
      <w:r>
        <w:rPr>
          <w:rStyle w:val="b1"/>
        </w:rPr>
        <w:t>What would you like to learn today</w:t>
      </w:r>
      <w:r>
        <w:t xml:space="preserve">. </w:t>
      </w:r>
    </w:p>
    <w:p w14:paraId="243420B7" w14:textId="77777777" w:rsidR="00AD73D1" w:rsidRDefault="00D257F2">
      <w:pPr>
        <w:pStyle w:val="p2"/>
      </w:pPr>
      <w:r>
        <w:rPr>
          <w:noProof/>
        </w:rPr>
        <w:drawing>
          <wp:inline distT="0" distB="0" distL="0" distR="0" wp14:anchorId="24342132" wp14:editId="24342133">
            <wp:extent cx="4912995" cy="6684010"/>
            <wp:effectExtent l="0" t="0" r="0" b="0"/>
            <wp:docPr id="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12995" cy="6684010"/>
                    </a:xfrm>
                    <a:prstGeom prst="rect">
                      <a:avLst/>
                    </a:prstGeom>
                    <a:noFill/>
                    <a:ln>
                      <a:noFill/>
                    </a:ln>
                  </pic:spPr>
                </pic:pic>
              </a:graphicData>
            </a:graphic>
          </wp:inline>
        </w:drawing>
      </w:r>
    </w:p>
    <w:p w14:paraId="243420B8" w14:textId="77777777" w:rsidR="00AD73D1" w:rsidRDefault="009873C6">
      <w:pPr>
        <w:pStyle w:val="li1"/>
        <w:numPr>
          <w:ilvl w:val="1"/>
          <w:numId w:val="7"/>
        </w:numPr>
        <w:spacing w:after="268"/>
        <w:ind w:left="1200"/>
      </w:pPr>
      <w:r>
        <w:t xml:space="preserve">From the menu directly, select the specific area and subject, a Certification, an Aspire Journey, or something from the Showcase. </w:t>
      </w:r>
    </w:p>
    <w:p w14:paraId="243420B9" w14:textId="77777777" w:rsidR="00AD73D1" w:rsidRDefault="009873C6">
      <w:pPr>
        <w:pStyle w:val="h2"/>
      </w:pPr>
      <w:bookmarkStart w:id="13" w:name="_Toc160637235"/>
      <w:bookmarkStart w:id="14" w:name="-82151143"/>
      <w:r>
        <w:lastRenderedPageBreak/>
        <w:t>Library organization</w:t>
      </w:r>
      <w:bookmarkEnd w:id="13"/>
    </w:p>
    <w:bookmarkEnd w:id="14"/>
    <w:p w14:paraId="243420BA" w14:textId="77777777" w:rsidR="00AD73D1" w:rsidRDefault="009873C6">
      <w:pPr>
        <w:pStyle w:val="li"/>
        <w:numPr>
          <w:ilvl w:val="0"/>
          <w:numId w:val="8"/>
        </w:numPr>
        <w:ind w:left="600"/>
      </w:pPr>
      <w:r>
        <w:rPr>
          <w:rStyle w:val="b1"/>
        </w:rPr>
        <w:t xml:space="preserve">Category: </w:t>
      </w:r>
      <w:r>
        <w:t xml:space="preserve">the top-level label in the </w:t>
      </w:r>
      <w:proofErr w:type="spellStart"/>
      <w:r>
        <w:t>Percipio</w:t>
      </w:r>
      <w:proofErr w:type="spellEnd"/>
      <w:r>
        <w:t xml:space="preserve"> library. By </w:t>
      </w:r>
      <w:proofErr w:type="gramStart"/>
      <w:r>
        <w:t>default</w:t>
      </w:r>
      <w:proofErr w:type="gramEnd"/>
      <w:r>
        <w:t xml:space="preserve"> you see the standard menu category: Skill Areas, where you can add your custom areas and subjects. You also see other categories for Certifications, Aspire Journeys, Career Journeys, Showcase, and Collections which are maintained solely by Skillsoft. You may also see a custom category for your company.</w:t>
      </w:r>
    </w:p>
    <w:p w14:paraId="243420BB" w14:textId="77777777" w:rsidR="00AD73D1" w:rsidRDefault="009873C6">
      <w:pPr>
        <w:pStyle w:val="li1"/>
        <w:numPr>
          <w:ilvl w:val="1"/>
          <w:numId w:val="9"/>
        </w:numPr>
        <w:ind w:left="1200"/>
      </w:pPr>
      <w:r>
        <w:rPr>
          <w:rStyle w:val="b1"/>
        </w:rPr>
        <w:t>Custom category:</w:t>
      </w:r>
      <w:r>
        <w:t xml:space="preserve"> If you </w:t>
      </w:r>
      <w:hyperlink r:id="rId38" w:anchor="custom_menu_category" w:history="1">
        <w:r>
          <w:rPr>
            <w:color w:val="0073C4"/>
            <w:u w:val="single"/>
          </w:rPr>
          <w:t>configure a custom menu category</w:t>
        </w:r>
      </w:hyperlink>
      <w:r>
        <w:t xml:space="preserve">, you can add custom areas and subjects specific to your organization. </w:t>
      </w:r>
    </w:p>
    <w:p w14:paraId="243420BC" w14:textId="77777777" w:rsidR="00AD73D1" w:rsidRDefault="009873C6">
      <w:pPr>
        <w:pStyle w:val="li1"/>
        <w:numPr>
          <w:ilvl w:val="1"/>
          <w:numId w:val="9"/>
        </w:numPr>
        <w:ind w:left="1200"/>
      </w:pPr>
      <w:r>
        <w:rPr>
          <w:rStyle w:val="b1"/>
        </w:rPr>
        <w:t>Skill Areas:</w:t>
      </w:r>
      <w:r>
        <w:t xml:space="preserve"> The main category that contains all Skillsoft areas and any custom areas you configure.</w:t>
      </w:r>
    </w:p>
    <w:p w14:paraId="243420BD" w14:textId="77777777" w:rsidR="00AD73D1" w:rsidRDefault="009873C6">
      <w:pPr>
        <w:pStyle w:val="li1"/>
        <w:numPr>
          <w:ilvl w:val="1"/>
          <w:numId w:val="9"/>
        </w:numPr>
        <w:ind w:left="1200"/>
      </w:pPr>
      <w:proofErr w:type="spellStart"/>
      <w:proofErr w:type="gramStart"/>
      <w:r>
        <w:rPr>
          <w:rStyle w:val="b1"/>
        </w:rPr>
        <w:t>Certifications:</w:t>
      </w:r>
      <w:r>
        <w:rPr>
          <w:rStyle w:val="variable2"/>
        </w:rPr>
        <w:t>Certifications</w:t>
      </w:r>
      <w:proofErr w:type="spellEnd"/>
      <w:proofErr w:type="gramEnd"/>
      <w:r>
        <w:t xml:space="preserve"> are a unique category within the Library. You can browse certifications from various vendors and select channels focused on presenting targeted content for a particular certification path. You only see certifications in the library if you are entitled to them.</w:t>
      </w:r>
    </w:p>
    <w:p w14:paraId="243420BE" w14:textId="77777777" w:rsidR="00AD73D1" w:rsidRDefault="009873C6">
      <w:pPr>
        <w:pStyle w:val="li1"/>
        <w:numPr>
          <w:ilvl w:val="1"/>
          <w:numId w:val="9"/>
        </w:numPr>
        <w:ind w:left="1200"/>
      </w:pPr>
      <w:r>
        <w:rPr>
          <w:rStyle w:val="b1"/>
        </w:rPr>
        <w:t>Aspire Journeys:</w:t>
      </w:r>
      <w:r>
        <w:t xml:space="preserve"> This category groups all </w:t>
      </w:r>
      <w:hyperlink w:anchor="-743616592" w:history="1">
        <w:r>
          <w:rPr>
            <w:color w:val="0073C4"/>
            <w:u w:val="single"/>
          </w:rPr>
          <w:t>Aspire journeys</w:t>
        </w:r>
      </w:hyperlink>
      <w:r>
        <w:t xml:space="preserve"> for easy access.</w:t>
      </w:r>
    </w:p>
    <w:p w14:paraId="243420BF" w14:textId="77777777" w:rsidR="00AD73D1" w:rsidRDefault="009873C6">
      <w:pPr>
        <w:pStyle w:val="li1"/>
        <w:numPr>
          <w:ilvl w:val="1"/>
          <w:numId w:val="9"/>
        </w:numPr>
        <w:ind w:left="1200"/>
      </w:pPr>
      <w:r>
        <w:rPr>
          <w:rStyle w:val="b1"/>
        </w:rPr>
        <w:t>Showcase:</w:t>
      </w:r>
      <w:r>
        <w:t xml:space="preserve"> This category contains the Live Course Calendar, Skill Benchmarks, Skillsoft Bootcamps, </w:t>
      </w:r>
      <w:proofErr w:type="spellStart"/>
      <w:r>
        <w:t>Leadercamps</w:t>
      </w:r>
      <w:proofErr w:type="spellEnd"/>
      <w:r>
        <w:t xml:space="preserve"> and Live Events that display if you are entitled to the content.</w:t>
      </w:r>
    </w:p>
    <w:p w14:paraId="243420C0" w14:textId="77777777" w:rsidR="00AD73D1" w:rsidRDefault="009873C6">
      <w:pPr>
        <w:pStyle w:val="li"/>
        <w:numPr>
          <w:ilvl w:val="0"/>
          <w:numId w:val="8"/>
        </w:numPr>
        <w:ind w:left="600"/>
      </w:pPr>
      <w:r>
        <w:rPr>
          <w:rStyle w:val="b1"/>
        </w:rPr>
        <w:t>Areas:</w:t>
      </w:r>
      <w:r>
        <w:t xml:space="preserve"> broad groupings of content that display under the standard or custom categories. Areas are listed alphabetically in the library under their category.</w:t>
      </w:r>
    </w:p>
    <w:p w14:paraId="243420C1" w14:textId="77777777" w:rsidR="00AD73D1" w:rsidRDefault="009873C6">
      <w:pPr>
        <w:pStyle w:val="li"/>
        <w:numPr>
          <w:ilvl w:val="0"/>
          <w:numId w:val="8"/>
        </w:numPr>
        <w:ind w:left="600"/>
      </w:pPr>
      <w:r>
        <w:rPr>
          <w:rStyle w:val="b1"/>
        </w:rPr>
        <w:t>Subject:</w:t>
      </w:r>
      <w:r>
        <w:t xml:space="preserve"> topic-level grouping of content that display under an </w:t>
      </w:r>
      <w:proofErr w:type="spellStart"/>
      <w:proofErr w:type="gramStart"/>
      <w:r>
        <w:t>area.Select</w:t>
      </w:r>
      <w:proofErr w:type="spellEnd"/>
      <w:proofErr w:type="gramEnd"/>
      <w:r>
        <w:t xml:space="preserve"> an area to see its subjects.</w:t>
      </w:r>
    </w:p>
    <w:p w14:paraId="243420C2" w14:textId="77777777" w:rsidR="00AD73D1" w:rsidRDefault="009873C6">
      <w:pPr>
        <w:pStyle w:val="li"/>
        <w:numPr>
          <w:ilvl w:val="0"/>
          <w:numId w:val="8"/>
        </w:numPr>
        <w:ind w:left="600"/>
      </w:pPr>
      <w:r>
        <w:rPr>
          <w:rStyle w:val="b1"/>
        </w:rPr>
        <w:t>Channels:</w:t>
      </w:r>
      <w:r>
        <w:t xml:space="preserve"> </w:t>
      </w:r>
      <w:r>
        <w:rPr>
          <w:rStyle w:val="variable2"/>
        </w:rPr>
        <w:t>Channels</w:t>
      </w:r>
      <w:r>
        <w:t xml:space="preserve"> are the core building blocks of the library. A channel further refines the subject into sub-topics of related content presented in an organized way. </w:t>
      </w:r>
    </w:p>
    <w:p w14:paraId="243420C3" w14:textId="77777777" w:rsidR="00AD73D1" w:rsidRDefault="009873C6">
      <w:pPr>
        <w:pStyle w:val="li"/>
        <w:numPr>
          <w:ilvl w:val="0"/>
          <w:numId w:val="8"/>
        </w:numPr>
        <w:ind w:left="600"/>
      </w:pPr>
      <w:bookmarkStart w:id="15" w:name="-743616592"/>
      <w:r>
        <w:rPr>
          <w:rStyle w:val="b1"/>
        </w:rPr>
        <w:t>Aspire journeys:</w:t>
      </w:r>
      <w:r>
        <w:t xml:space="preserve"> Journeys are structured learning paths which provide content to achieve the skills for a specific job role or function.</w:t>
      </w:r>
    </w:p>
    <w:bookmarkEnd w:id="15"/>
    <w:p w14:paraId="243420C4" w14:textId="77777777" w:rsidR="00AD73D1" w:rsidRDefault="009873C6">
      <w:pPr>
        <w:pStyle w:val="li"/>
        <w:numPr>
          <w:ilvl w:val="0"/>
          <w:numId w:val="8"/>
        </w:numPr>
        <w:spacing w:after="268"/>
        <w:ind w:left="600"/>
      </w:pPr>
      <w:r>
        <w:rPr>
          <w:rStyle w:val="b1"/>
        </w:rPr>
        <w:t>Content:</w:t>
      </w:r>
      <w:r>
        <w:t xml:space="preserve"> Content includes courses, videos, books, book summaries, audiobooks, audio summaries, live courses, Skill Benchmarks, Practice Labs, </w:t>
      </w:r>
      <w:proofErr w:type="spellStart"/>
      <w:r>
        <w:t>TestPreps</w:t>
      </w:r>
      <w:proofErr w:type="spellEnd"/>
      <w:r>
        <w:t>, and any custom content your admin adds.</w:t>
      </w:r>
    </w:p>
    <w:p w14:paraId="243420C5" w14:textId="77777777" w:rsidR="00AD73D1" w:rsidRDefault="009873C6">
      <w:pPr>
        <w:pStyle w:val="h1"/>
      </w:pPr>
      <w:bookmarkStart w:id="16" w:name="_Toc160637236"/>
      <w:bookmarkStart w:id="17" w:name="_Ref-839541062"/>
      <w:r>
        <w:lastRenderedPageBreak/>
        <w:t>Search for Content</w:t>
      </w:r>
      <w:bookmarkEnd w:id="16"/>
    </w:p>
    <w:bookmarkEnd w:id="17"/>
    <w:p w14:paraId="243420C6" w14:textId="77777777" w:rsidR="00AD73D1" w:rsidRDefault="009873C6">
      <w:pPr>
        <w:pStyle w:val="p"/>
      </w:pPr>
      <w:r>
        <w:t xml:space="preserve">Use </w:t>
      </w:r>
      <w:proofErr w:type="spellStart"/>
      <w:r>
        <w:t>Percipio</w:t>
      </w:r>
      <w:proofErr w:type="spellEnd"/>
      <w:r>
        <w:t xml:space="preserve"> search to quickly find content, such as courses, videos, books, skill benchmarks, </w:t>
      </w:r>
      <w:proofErr w:type="gramStart"/>
      <w:r>
        <w:t>channels</w:t>
      </w:r>
      <w:proofErr w:type="gramEnd"/>
      <w:r>
        <w:t xml:space="preserve"> and journeys. </w:t>
      </w:r>
      <w:proofErr w:type="spellStart"/>
      <w:r>
        <w:t>Percipio</w:t>
      </w:r>
      <w:proofErr w:type="spellEnd"/>
      <w:r>
        <w:t xml:space="preserve"> uses an </w:t>
      </w:r>
      <w:hyperlink r:id="rId39" w:anchor="Search" w:history="1">
        <w:r>
          <w:rPr>
            <w:color w:val="0073C4"/>
            <w:u w:val="single"/>
          </w:rPr>
          <w:t>intelligent search engine</w:t>
        </w:r>
      </w:hyperlink>
      <w:r>
        <w:t xml:space="preserve"> that displays suggested search queries as you enter text into the search field to help you quickly narrow your search. </w:t>
      </w:r>
    </w:p>
    <w:p w14:paraId="243420C7" w14:textId="77777777" w:rsidR="00AD73D1" w:rsidRDefault="009873C6">
      <w:pPr>
        <w:pStyle w:val="p"/>
      </w:pPr>
      <w:r>
        <w:t xml:space="preserve">From the initial search results, you can further </w:t>
      </w:r>
      <w:r>
        <w:rPr>
          <w:rStyle w:val="variable2"/>
        </w:rPr>
        <w:t>filter</w:t>
      </w:r>
      <w:r>
        <w:t xml:space="preserve"> or scroll to see top matches. As you scan the top matches, you see specific content item details. </w:t>
      </w:r>
    </w:p>
    <w:p w14:paraId="243420C8" w14:textId="77777777" w:rsidR="00AD73D1" w:rsidRDefault="00D257F2">
      <w:pPr>
        <w:pStyle w:val="p"/>
      </w:pPr>
      <w:r>
        <w:rPr>
          <w:noProof/>
        </w:rPr>
        <w:drawing>
          <wp:inline distT="0" distB="0" distL="0" distR="0" wp14:anchorId="24342134" wp14:editId="24342135">
            <wp:extent cx="5209540" cy="576326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09540" cy="5763260"/>
                    </a:xfrm>
                    <a:prstGeom prst="rect">
                      <a:avLst/>
                    </a:prstGeom>
                    <a:noFill/>
                    <a:ln>
                      <a:noFill/>
                    </a:ln>
                  </pic:spPr>
                </pic:pic>
              </a:graphicData>
            </a:graphic>
          </wp:inline>
        </w:drawing>
      </w:r>
    </w:p>
    <w:p w14:paraId="243420C9" w14:textId="77777777" w:rsidR="00AD73D1" w:rsidRDefault="009873C6">
      <w:pPr>
        <w:pStyle w:val="p"/>
      </w:pPr>
      <w:r>
        <w:t>Depending on the type of item, you might see:</w:t>
      </w:r>
    </w:p>
    <w:p w14:paraId="243420CA" w14:textId="77777777" w:rsidR="00AD73D1" w:rsidRDefault="009873C6">
      <w:pPr>
        <w:pStyle w:val="li"/>
        <w:numPr>
          <w:ilvl w:val="0"/>
          <w:numId w:val="10"/>
        </w:numPr>
        <w:spacing w:before="268"/>
        <w:ind w:left="600"/>
      </w:pPr>
      <w:r>
        <w:lastRenderedPageBreak/>
        <w:t xml:space="preserve"> </w:t>
      </w:r>
      <w:r>
        <w:rPr>
          <w:rStyle w:val="b1"/>
        </w:rPr>
        <w:t>Content type</w:t>
      </w:r>
      <w:r>
        <w:t xml:space="preserve">: Located above the title, this indicates the type of item such as course, video, book, </w:t>
      </w:r>
      <w:proofErr w:type="spellStart"/>
      <w:proofErr w:type="gramStart"/>
      <w:r>
        <w:t>etc</w:t>
      </w:r>
      <w:proofErr w:type="spellEnd"/>
      <w:proofErr w:type="gramEnd"/>
    </w:p>
    <w:p w14:paraId="243420CB" w14:textId="77777777" w:rsidR="00AD73D1" w:rsidRDefault="009873C6">
      <w:pPr>
        <w:pStyle w:val="li"/>
        <w:numPr>
          <w:ilvl w:val="0"/>
          <w:numId w:val="10"/>
        </w:numPr>
        <w:ind w:left="600"/>
      </w:pPr>
      <w:r>
        <w:rPr>
          <w:rStyle w:val="b1"/>
        </w:rPr>
        <w:t>Status</w:t>
      </w:r>
      <w:r>
        <w:t>: Located to the right of content type, this indicates whether you started or completed the item previously. If nothing shows, you have not yet accessed the item.</w:t>
      </w:r>
    </w:p>
    <w:p w14:paraId="243420CC" w14:textId="77777777" w:rsidR="00AD73D1" w:rsidRDefault="009873C6">
      <w:pPr>
        <w:pStyle w:val="li"/>
        <w:numPr>
          <w:ilvl w:val="0"/>
          <w:numId w:val="10"/>
        </w:numPr>
        <w:ind w:left="600"/>
      </w:pPr>
      <w:r>
        <w:rPr>
          <w:rStyle w:val="b1"/>
        </w:rPr>
        <w:t>Action icons</w:t>
      </w:r>
      <w:r>
        <w:t>: Located to the right of status, these allow you to share the item with colleagues, rate, or save the item to your playlist.</w:t>
      </w:r>
    </w:p>
    <w:p w14:paraId="243420CD" w14:textId="77777777" w:rsidR="00AD73D1" w:rsidRDefault="009873C6">
      <w:pPr>
        <w:pStyle w:val="li"/>
        <w:numPr>
          <w:ilvl w:val="0"/>
          <w:numId w:val="10"/>
        </w:numPr>
        <w:ind w:left="600"/>
      </w:pPr>
      <w:r>
        <w:rPr>
          <w:rStyle w:val="b1"/>
        </w:rPr>
        <w:t>Title</w:t>
      </w:r>
      <w:r>
        <w:t>: Indicated by bold text, this shows the title of the item.</w:t>
      </w:r>
    </w:p>
    <w:p w14:paraId="243420CE" w14:textId="77777777" w:rsidR="00AD73D1" w:rsidRDefault="009873C6">
      <w:pPr>
        <w:pStyle w:val="li"/>
        <w:numPr>
          <w:ilvl w:val="0"/>
          <w:numId w:val="10"/>
        </w:numPr>
        <w:ind w:left="600"/>
      </w:pPr>
      <w:r>
        <w:rPr>
          <w:rStyle w:val="b1"/>
        </w:rPr>
        <w:t>Description</w:t>
      </w:r>
      <w:r>
        <w:t>: Located below the title and technology version, indicates what you can expect to learn from the content item.</w:t>
      </w:r>
    </w:p>
    <w:p w14:paraId="243420CF" w14:textId="77777777" w:rsidR="00AD73D1" w:rsidRDefault="009873C6">
      <w:pPr>
        <w:pStyle w:val="li"/>
        <w:numPr>
          <w:ilvl w:val="0"/>
          <w:numId w:val="10"/>
        </w:numPr>
        <w:ind w:left="600"/>
      </w:pPr>
      <w:r>
        <w:rPr>
          <w:rStyle w:val="b1"/>
        </w:rPr>
        <w:t>Duration</w:t>
      </w:r>
      <w:r>
        <w:t>: Located below the description when applicable, this shows the estimated time needed to complete the item in hours, minutes, and seconds.</w:t>
      </w:r>
    </w:p>
    <w:p w14:paraId="243420D0" w14:textId="77777777" w:rsidR="00AD73D1" w:rsidRDefault="009873C6">
      <w:pPr>
        <w:pStyle w:val="li"/>
        <w:numPr>
          <w:ilvl w:val="0"/>
          <w:numId w:val="10"/>
        </w:numPr>
        <w:ind w:left="600"/>
      </w:pPr>
      <w:r>
        <w:rPr>
          <w:rStyle w:val="b1"/>
        </w:rPr>
        <w:t>by</w:t>
      </w:r>
      <w:r>
        <w:t xml:space="preserve">: Located below the description when applicable, this shows the name of the author or instructor. You can select the name to view results for </w:t>
      </w:r>
      <w:proofErr w:type="gramStart"/>
      <w:r>
        <w:t>all of</w:t>
      </w:r>
      <w:proofErr w:type="gramEnd"/>
      <w:r>
        <w:t xml:space="preserve"> the content available by the author or instructor. </w:t>
      </w:r>
    </w:p>
    <w:p w14:paraId="243420D1" w14:textId="77777777" w:rsidR="00AD73D1" w:rsidRDefault="009873C6">
      <w:pPr>
        <w:pStyle w:val="li"/>
        <w:numPr>
          <w:ilvl w:val="0"/>
          <w:numId w:val="10"/>
        </w:numPr>
        <w:ind w:left="600"/>
      </w:pPr>
      <w:r>
        <w:rPr>
          <w:rStyle w:val="b1"/>
        </w:rPr>
        <w:t>Technology title and version</w:t>
      </w:r>
      <w:r>
        <w:t>: Located below the title when applicable, indicates the specific technology, such as Excel, and the technology version, such as Microsoft 365, that this item covers.</w:t>
      </w:r>
    </w:p>
    <w:p w14:paraId="243420D2" w14:textId="77777777" w:rsidR="00AD73D1" w:rsidRDefault="009873C6">
      <w:pPr>
        <w:pStyle w:val="li"/>
        <w:numPr>
          <w:ilvl w:val="0"/>
          <w:numId w:val="10"/>
        </w:numPr>
        <w:ind w:left="600"/>
      </w:pPr>
      <w:r>
        <w:rPr>
          <w:rStyle w:val="b1"/>
        </w:rPr>
        <w:t>Content source</w:t>
      </w:r>
      <w:r>
        <w:t>: Located to the right of duration when applicable, this indicates where the content comes from such as, Skillsoft, a partner, vendor, or custom content specification.</w:t>
      </w:r>
    </w:p>
    <w:p w14:paraId="243420D3" w14:textId="77777777" w:rsidR="00AD73D1" w:rsidRDefault="009873C6">
      <w:pPr>
        <w:pStyle w:val="li"/>
        <w:numPr>
          <w:ilvl w:val="0"/>
          <w:numId w:val="10"/>
        </w:numPr>
        <w:ind w:left="600"/>
      </w:pPr>
      <w:r>
        <w:rPr>
          <w:rStyle w:val="b1"/>
        </w:rPr>
        <w:t>Expertise level</w:t>
      </w:r>
      <w:r>
        <w:t>: Located to the right of content source, this indicates the level of content contained in the item such as, for everyone, beginner, intermediate or expert.</w:t>
      </w:r>
    </w:p>
    <w:p w14:paraId="243420D4" w14:textId="77777777" w:rsidR="00AD73D1" w:rsidRDefault="009873C6">
      <w:pPr>
        <w:pStyle w:val="li"/>
        <w:numPr>
          <w:ilvl w:val="0"/>
          <w:numId w:val="10"/>
        </w:numPr>
        <w:ind w:left="600"/>
      </w:pPr>
      <w:r>
        <w:rPr>
          <w:rStyle w:val="b1"/>
        </w:rPr>
        <w:t>Published date</w:t>
      </w:r>
      <w:r>
        <w:t xml:space="preserve">: Located to the right of expertise level, this indicates when the item was published in </w:t>
      </w:r>
      <w:proofErr w:type="spellStart"/>
      <w:r>
        <w:t>Percipio</w:t>
      </w:r>
      <w:proofErr w:type="spellEnd"/>
      <w:r>
        <w:t xml:space="preserve"> or for books, the actual publisher's publish date. Skillsoft does not update the date when content is republished.</w:t>
      </w:r>
    </w:p>
    <w:p w14:paraId="243420D5" w14:textId="77777777" w:rsidR="00AD73D1" w:rsidRDefault="009873C6">
      <w:pPr>
        <w:pStyle w:val="li"/>
        <w:numPr>
          <w:ilvl w:val="0"/>
          <w:numId w:val="10"/>
        </w:numPr>
        <w:spacing w:after="268"/>
        <w:ind w:left="600"/>
      </w:pPr>
      <w:r>
        <w:t>If an item in the search results is:</w:t>
      </w:r>
    </w:p>
    <w:p w14:paraId="243420D6" w14:textId="77777777" w:rsidR="00AD73D1" w:rsidRDefault="009873C6">
      <w:pPr>
        <w:pStyle w:val="li1"/>
        <w:numPr>
          <w:ilvl w:val="0"/>
          <w:numId w:val="11"/>
        </w:numPr>
        <w:spacing w:before="268" w:after="268"/>
        <w:ind w:left="1200"/>
      </w:pPr>
      <w:r>
        <w:t xml:space="preserve">part of a </w:t>
      </w:r>
      <w:r>
        <w:rPr>
          <w:rStyle w:val="variable2"/>
        </w:rPr>
        <w:t>course</w:t>
      </w:r>
      <w:r>
        <w:t xml:space="preserve">, the </w:t>
      </w:r>
      <w:r>
        <w:rPr>
          <w:rStyle w:val="b1"/>
        </w:rPr>
        <w:t>From Course</w:t>
      </w:r>
      <w:r>
        <w:t xml:space="preserve"> field links back to the associated course. </w:t>
      </w:r>
    </w:p>
    <w:p w14:paraId="243420D7" w14:textId="77777777" w:rsidR="00AD73D1" w:rsidRDefault="009873C6">
      <w:pPr>
        <w:pStyle w:val="li1"/>
        <w:numPr>
          <w:ilvl w:val="0"/>
          <w:numId w:val="12"/>
        </w:numPr>
        <w:spacing w:before="268"/>
        <w:ind w:left="1200"/>
      </w:pPr>
      <w:r>
        <w:t xml:space="preserve">part of a </w:t>
      </w:r>
      <w:r>
        <w:rPr>
          <w:rStyle w:val="variable2"/>
        </w:rPr>
        <w:t>channel</w:t>
      </w:r>
      <w:r>
        <w:t xml:space="preserve">, the </w:t>
      </w:r>
      <w:r>
        <w:rPr>
          <w:rStyle w:val="b1"/>
        </w:rPr>
        <w:t>From Channel</w:t>
      </w:r>
      <w:r>
        <w:t xml:space="preserve"> field links back to the associated channel(s). </w:t>
      </w:r>
    </w:p>
    <w:p w14:paraId="243420D8" w14:textId="77777777" w:rsidR="00AD73D1" w:rsidRDefault="009873C6">
      <w:pPr>
        <w:pStyle w:val="li1"/>
        <w:numPr>
          <w:ilvl w:val="0"/>
          <w:numId w:val="12"/>
        </w:numPr>
        <w:ind w:left="1200"/>
      </w:pPr>
      <w:r>
        <w:t xml:space="preserve"> part of a </w:t>
      </w:r>
      <w:r>
        <w:rPr>
          <w:rStyle w:val="variable2"/>
        </w:rPr>
        <w:t>journey</w:t>
      </w:r>
      <w:r>
        <w:t xml:space="preserve">, the </w:t>
      </w:r>
      <w:r>
        <w:rPr>
          <w:rStyle w:val="b1"/>
        </w:rPr>
        <w:t>From Journey</w:t>
      </w:r>
      <w:r>
        <w:t xml:space="preserve"> field links back to the associated channel(s). </w:t>
      </w:r>
    </w:p>
    <w:p w14:paraId="243420D9" w14:textId="77777777" w:rsidR="00AD73D1" w:rsidRDefault="009873C6">
      <w:pPr>
        <w:pStyle w:val="li1"/>
        <w:numPr>
          <w:ilvl w:val="0"/>
          <w:numId w:val="12"/>
        </w:numPr>
        <w:ind w:left="1200"/>
      </w:pPr>
      <w:r>
        <w:lastRenderedPageBreak/>
        <w:t xml:space="preserve">part of a </w:t>
      </w:r>
      <w:r>
        <w:rPr>
          <w:rStyle w:val="variable2"/>
        </w:rPr>
        <w:t>career journey</w:t>
      </w:r>
      <w:r>
        <w:t xml:space="preserve">, to which the learner is entitled, the </w:t>
      </w:r>
      <w:r>
        <w:rPr>
          <w:rStyle w:val="b1"/>
        </w:rPr>
        <w:t>From Career Journey</w:t>
      </w:r>
      <w:r>
        <w:t xml:space="preserve"> field links back to the associated Career Journey.</w:t>
      </w:r>
    </w:p>
    <w:p w14:paraId="243420DA" w14:textId="77777777" w:rsidR="00AD73D1" w:rsidRDefault="009873C6">
      <w:pPr>
        <w:pStyle w:val="li1"/>
        <w:numPr>
          <w:ilvl w:val="0"/>
          <w:numId w:val="12"/>
        </w:numPr>
        <w:spacing w:after="268"/>
        <w:ind w:left="1200"/>
      </w:pPr>
      <w:r>
        <w:t xml:space="preserve"> a </w:t>
      </w:r>
      <w:r>
        <w:rPr>
          <w:rStyle w:val="variable2"/>
        </w:rPr>
        <w:t>book</w:t>
      </w:r>
      <w:r>
        <w:t xml:space="preserve">, the </w:t>
      </w:r>
      <w:r>
        <w:rPr>
          <w:rStyle w:val="b1"/>
        </w:rPr>
        <w:t>Best Chapter match</w:t>
      </w:r>
      <w:r>
        <w:t xml:space="preserve"> field links directly to a chapter in the book that best matches your search terms.</w:t>
      </w:r>
    </w:p>
    <w:p w14:paraId="243420DB" w14:textId="77777777" w:rsidR="00AD73D1" w:rsidRDefault="009873C6">
      <w:pPr>
        <w:pStyle w:val="p"/>
      </w:pPr>
      <w:r>
        <w:t xml:space="preserve">The </w:t>
      </w:r>
      <w:proofErr w:type="spellStart"/>
      <w:r>
        <w:t>Percipio</w:t>
      </w:r>
      <w:proofErr w:type="spellEnd"/>
      <w:r>
        <w:t xml:space="preserve"> Search returns 20 results per page. To see additional results, click </w:t>
      </w:r>
      <w:r>
        <w:rPr>
          <w:rStyle w:val="b1"/>
        </w:rPr>
        <w:t>Show More</w:t>
      </w:r>
      <w:r>
        <w:t xml:space="preserve"> at the bottom of the Search results page.</w:t>
      </w:r>
    </w:p>
    <w:p w14:paraId="243420DC" w14:textId="77777777" w:rsidR="00AD73D1" w:rsidRDefault="009873C6">
      <w:pPr>
        <w:pStyle w:val="h2"/>
      </w:pPr>
      <w:bookmarkStart w:id="18" w:name="_Toc160637237"/>
      <w:r>
        <w:t>To search for content</w:t>
      </w:r>
      <w:bookmarkEnd w:id="18"/>
    </w:p>
    <w:p w14:paraId="243420DD" w14:textId="77777777" w:rsidR="00AD73D1" w:rsidRDefault="009873C6">
      <w:pPr>
        <w:pStyle w:val="li"/>
        <w:numPr>
          <w:ilvl w:val="0"/>
          <w:numId w:val="13"/>
        </w:numPr>
        <w:spacing w:before="268"/>
        <w:ind w:left="600"/>
      </w:pPr>
      <w:r>
        <w:t>In the top search bar, enter your search term.</w:t>
      </w:r>
    </w:p>
    <w:p w14:paraId="243420DE" w14:textId="77777777" w:rsidR="00AD73D1" w:rsidRDefault="00D257F2">
      <w:pPr>
        <w:pStyle w:val="ol"/>
        <w:numPr>
          <w:ilvl w:val="0"/>
          <w:numId w:val="13"/>
        </w:numPr>
        <w:spacing w:before="268" w:after="268"/>
        <w:ind w:left="600"/>
      </w:pPr>
      <w:r>
        <w:rPr>
          <w:noProof/>
        </w:rPr>
        <w:drawing>
          <wp:inline distT="0" distB="0" distL="0" distR="0" wp14:anchorId="24342136" wp14:editId="24342137">
            <wp:extent cx="3194050" cy="1873885"/>
            <wp:effectExtent l="0" t="0" r="0" b="0"/>
            <wp:docPr id="1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94050" cy="1873885"/>
                    </a:xfrm>
                    <a:prstGeom prst="rect">
                      <a:avLst/>
                    </a:prstGeom>
                    <a:noFill/>
                    <a:ln>
                      <a:noFill/>
                    </a:ln>
                  </pic:spPr>
                </pic:pic>
              </a:graphicData>
            </a:graphic>
          </wp:inline>
        </w:drawing>
      </w:r>
      <w:r w:rsidR="009873C6">
        <w:t xml:space="preserve">Select </w:t>
      </w:r>
      <w:r>
        <w:rPr>
          <w:noProof/>
        </w:rPr>
        <w:drawing>
          <wp:inline distT="0" distB="0" distL="0" distR="0" wp14:anchorId="24342138" wp14:editId="24342139">
            <wp:extent cx="212725" cy="212725"/>
            <wp:effectExtent l="0" t="0" r="0" b="0"/>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sidR="009873C6">
        <w:t xml:space="preserve"> or press </w:t>
      </w:r>
      <w:r w:rsidR="009873C6">
        <w:rPr>
          <w:rStyle w:val="b1"/>
        </w:rPr>
        <w:t>Enter</w:t>
      </w:r>
      <w:r w:rsidR="009873C6">
        <w:t>. The search results display.</w:t>
      </w:r>
    </w:p>
    <w:p w14:paraId="243420DF" w14:textId="77777777" w:rsidR="00AD73D1" w:rsidRDefault="009873C6">
      <w:pPr>
        <w:pStyle w:val="h2"/>
      </w:pPr>
      <w:bookmarkStart w:id="19" w:name="_Toc160637238"/>
      <w:r>
        <w:t xml:space="preserve">Refine your search </w:t>
      </w:r>
      <w:proofErr w:type="gramStart"/>
      <w:r>
        <w:t>results</w:t>
      </w:r>
      <w:bookmarkEnd w:id="19"/>
      <w:proofErr w:type="gramEnd"/>
    </w:p>
    <w:p w14:paraId="243420E0" w14:textId="77777777" w:rsidR="00AD73D1" w:rsidRDefault="009873C6">
      <w:pPr>
        <w:pStyle w:val="p"/>
      </w:pPr>
      <w:r>
        <w:t>Use filters to refine your search results. These may vary based on the content returned in the original search results and on filters selected.</w:t>
      </w:r>
    </w:p>
    <w:p w14:paraId="243420E1" w14:textId="77777777" w:rsidR="00AD73D1" w:rsidRDefault="009873C6">
      <w:pPr>
        <w:pStyle w:val="li"/>
        <w:numPr>
          <w:ilvl w:val="0"/>
          <w:numId w:val="14"/>
        </w:numPr>
        <w:spacing w:before="268"/>
        <w:ind w:left="600"/>
      </w:pPr>
      <w:r>
        <w:rPr>
          <w:rStyle w:val="b1"/>
        </w:rPr>
        <w:t xml:space="preserve">Sort </w:t>
      </w:r>
      <w:proofErr w:type="gramStart"/>
      <w:r>
        <w:rPr>
          <w:rStyle w:val="b1"/>
        </w:rPr>
        <w:t>by</w:t>
      </w:r>
      <w:r>
        <w:t>:</w:t>
      </w:r>
      <w:proofErr w:type="gramEnd"/>
      <w:r>
        <w:t xml:space="preserve"> select </w:t>
      </w:r>
      <w:r>
        <w:rPr>
          <w:rStyle w:val="b1"/>
        </w:rPr>
        <w:t>Best Match</w:t>
      </w:r>
      <w:r>
        <w:t xml:space="preserve"> to view the closest results based on your entered search terms, or use </w:t>
      </w:r>
      <w:r>
        <w:rPr>
          <w:rStyle w:val="b1"/>
        </w:rPr>
        <w:t>Newest</w:t>
      </w:r>
      <w:r>
        <w:t xml:space="preserve"> to see the most recently-released content that matches your entered search terms.</w:t>
      </w:r>
    </w:p>
    <w:p w14:paraId="243420E2" w14:textId="77777777" w:rsidR="00AD73D1" w:rsidRDefault="009873C6">
      <w:pPr>
        <w:pStyle w:val="li"/>
        <w:numPr>
          <w:ilvl w:val="0"/>
          <w:numId w:val="14"/>
        </w:numPr>
        <w:ind w:left="600"/>
      </w:pPr>
      <w:r>
        <w:rPr>
          <w:rStyle w:val="b1"/>
        </w:rPr>
        <w:t>Type:</w:t>
      </w:r>
      <w:r>
        <w:t xml:space="preserve"> provides all asset types available that match your search terms. Select the types of content for how you want to learn. The </w:t>
      </w:r>
      <w:proofErr w:type="gramStart"/>
      <w:r>
        <w:t>most commonly searched</w:t>
      </w:r>
      <w:proofErr w:type="gramEnd"/>
      <w:r>
        <w:t xml:space="preserve"> for content types are types pinned to the top of the list.</w:t>
      </w:r>
    </w:p>
    <w:p w14:paraId="243420E3" w14:textId="77777777" w:rsidR="00AD73D1" w:rsidRDefault="009873C6">
      <w:pPr>
        <w:pStyle w:val="li"/>
        <w:numPr>
          <w:ilvl w:val="0"/>
          <w:numId w:val="14"/>
        </w:numPr>
        <w:ind w:left="600"/>
      </w:pPr>
      <w:r>
        <w:rPr>
          <w:rStyle w:val="b1"/>
        </w:rPr>
        <w:t>Ratings:</w:t>
      </w:r>
      <w:r>
        <w:t xml:space="preserve"> Use these filters to limit the results to content that has the selected rating. Content with that has not yet been rated is excluded from the search results.</w:t>
      </w:r>
    </w:p>
    <w:p w14:paraId="243420E4" w14:textId="77777777" w:rsidR="00AD73D1" w:rsidRDefault="009873C6">
      <w:pPr>
        <w:pStyle w:val="li"/>
        <w:numPr>
          <w:ilvl w:val="0"/>
          <w:numId w:val="14"/>
        </w:numPr>
        <w:ind w:left="600"/>
      </w:pPr>
      <w:r>
        <w:rPr>
          <w:rStyle w:val="b1"/>
        </w:rPr>
        <w:t>Duration:</w:t>
      </w:r>
      <w:r>
        <w:t xml:space="preserve"> provides various search options for time to complete the content. </w:t>
      </w:r>
    </w:p>
    <w:tbl>
      <w:tblPr>
        <w:tblW w:w="5000" w:type="pct"/>
        <w:tblInd w:w="960" w:type="dxa"/>
        <w:shd w:val="clear" w:color="auto" w:fill="164794"/>
        <w:tblLayout w:type="fixed"/>
        <w:tblCellMar>
          <w:top w:w="150" w:type="dxa"/>
          <w:left w:w="150" w:type="dxa"/>
          <w:bottom w:w="150" w:type="dxa"/>
          <w:right w:w="150" w:type="dxa"/>
        </w:tblCellMar>
        <w:tblLook w:val="04A0" w:firstRow="1" w:lastRow="0" w:firstColumn="1" w:lastColumn="0" w:noHBand="0" w:noVBand="1"/>
      </w:tblPr>
      <w:tblGrid>
        <w:gridCol w:w="8640"/>
      </w:tblGrid>
      <w:tr w:rsidR="00AD73D1" w14:paraId="243420E6" w14:textId="77777777">
        <w:tc>
          <w:tcPr>
            <w:tcW w:w="5000" w:type="pct"/>
            <w:shd w:val="clear" w:color="auto" w:fill="164794"/>
            <w:tcMar>
              <w:top w:w="150" w:type="dxa"/>
              <w:left w:w="150" w:type="dxa"/>
              <w:bottom w:w="150" w:type="dxa"/>
              <w:right w:w="150" w:type="dxa"/>
            </w:tcMar>
          </w:tcPr>
          <w:p w14:paraId="243420E5" w14:textId="77777777" w:rsidR="00AD73D1" w:rsidRDefault="009873C6">
            <w:pPr>
              <w:pStyle w:val="divnote"/>
            </w:pPr>
            <w:r>
              <w:rPr>
                <w:rStyle w:val="b"/>
              </w:rPr>
              <w:lastRenderedPageBreak/>
              <w:t>Note:</w:t>
            </w:r>
            <w:r>
              <w:t> The Duration filter is not available in ELSA.</w:t>
            </w:r>
          </w:p>
        </w:tc>
      </w:tr>
    </w:tbl>
    <w:p w14:paraId="243420E7" w14:textId="77777777" w:rsidR="00AD73D1" w:rsidRDefault="009873C6">
      <w:pPr>
        <w:pStyle w:val="li"/>
        <w:numPr>
          <w:ilvl w:val="0"/>
          <w:numId w:val="14"/>
        </w:numPr>
        <w:ind w:left="600"/>
      </w:pPr>
      <w:r>
        <w:rPr>
          <w:rStyle w:val="b1"/>
        </w:rPr>
        <w:t>Language:</w:t>
      </w:r>
      <w:r>
        <w:t xml:space="preserve"> only displays when the search results contain more than one language in the results. Use this filter to limit the results to the selected language.</w:t>
      </w:r>
    </w:p>
    <w:p w14:paraId="243420E8" w14:textId="77777777" w:rsidR="00AD73D1" w:rsidRDefault="009873C6">
      <w:pPr>
        <w:pStyle w:val="li"/>
        <w:numPr>
          <w:ilvl w:val="0"/>
          <w:numId w:val="14"/>
        </w:numPr>
        <w:ind w:left="600"/>
      </w:pPr>
      <w:r>
        <w:rPr>
          <w:rStyle w:val="b1"/>
        </w:rPr>
        <w:t>Subject:</w:t>
      </w:r>
      <w:r>
        <w:t xml:space="preserve"> allows the learner to filter results by the </w:t>
      </w:r>
      <w:proofErr w:type="gramStart"/>
      <w:r>
        <w:t>Library</w:t>
      </w:r>
      <w:proofErr w:type="gramEnd"/>
      <w:r>
        <w:t xml:space="preserve"> subject(s) to which the content belongs. This can help learners narrow in on the topics they are targeting.</w:t>
      </w:r>
    </w:p>
    <w:p w14:paraId="243420E9" w14:textId="77777777" w:rsidR="00AD73D1" w:rsidRDefault="009873C6">
      <w:pPr>
        <w:pStyle w:val="li"/>
        <w:numPr>
          <w:ilvl w:val="0"/>
          <w:numId w:val="14"/>
        </w:numPr>
        <w:ind w:left="600"/>
      </w:pPr>
      <w:r>
        <w:rPr>
          <w:rStyle w:val="b1"/>
        </w:rPr>
        <w:t>Content Source:</w:t>
      </w:r>
      <w:r>
        <w:t xml:space="preserve"> provides the vendor or provider who created and maintains the content.</w:t>
      </w:r>
    </w:p>
    <w:p w14:paraId="243420EA" w14:textId="77777777" w:rsidR="00AD73D1" w:rsidRDefault="009873C6">
      <w:pPr>
        <w:pStyle w:val="li"/>
        <w:numPr>
          <w:ilvl w:val="0"/>
          <w:numId w:val="14"/>
        </w:numPr>
        <w:ind w:left="600"/>
      </w:pPr>
      <w:r>
        <w:rPr>
          <w:rStyle w:val="b1"/>
        </w:rPr>
        <w:t>Expertise:</w:t>
      </w:r>
      <w:r>
        <w:t xml:space="preserve"> provides various search options for level of knowledge. </w:t>
      </w:r>
    </w:p>
    <w:tbl>
      <w:tblPr>
        <w:tblW w:w="5000" w:type="pct"/>
        <w:tblInd w:w="960" w:type="dxa"/>
        <w:shd w:val="clear" w:color="auto" w:fill="164794"/>
        <w:tblLayout w:type="fixed"/>
        <w:tblCellMar>
          <w:top w:w="150" w:type="dxa"/>
          <w:left w:w="150" w:type="dxa"/>
          <w:bottom w:w="150" w:type="dxa"/>
          <w:right w:w="150" w:type="dxa"/>
        </w:tblCellMar>
        <w:tblLook w:val="04A0" w:firstRow="1" w:lastRow="0" w:firstColumn="1" w:lastColumn="0" w:noHBand="0" w:noVBand="1"/>
      </w:tblPr>
      <w:tblGrid>
        <w:gridCol w:w="8640"/>
      </w:tblGrid>
      <w:tr w:rsidR="00AD73D1" w14:paraId="243420EC" w14:textId="77777777">
        <w:tc>
          <w:tcPr>
            <w:tcW w:w="5000" w:type="pct"/>
            <w:shd w:val="clear" w:color="auto" w:fill="164794"/>
            <w:tcMar>
              <w:top w:w="150" w:type="dxa"/>
              <w:left w:w="150" w:type="dxa"/>
              <w:bottom w:w="150" w:type="dxa"/>
              <w:right w:w="150" w:type="dxa"/>
            </w:tcMar>
          </w:tcPr>
          <w:p w14:paraId="243420EB" w14:textId="77777777" w:rsidR="00AD73D1" w:rsidRDefault="009873C6">
            <w:pPr>
              <w:pStyle w:val="divnote"/>
            </w:pPr>
            <w:r>
              <w:rPr>
                <w:rStyle w:val="b"/>
              </w:rPr>
              <w:t>Note:</w:t>
            </w:r>
            <w:r>
              <w:t xml:space="preserve"> Books are tagged as </w:t>
            </w:r>
            <w:r>
              <w:rPr>
                <w:rStyle w:val="b"/>
              </w:rPr>
              <w:t>Everyone</w:t>
            </w:r>
            <w:r>
              <w:t xml:space="preserve"> and are only included in filtered Expertise results if you select </w:t>
            </w:r>
            <w:r>
              <w:rPr>
                <w:rStyle w:val="b"/>
              </w:rPr>
              <w:t>Everyone</w:t>
            </w:r>
            <w:r>
              <w:t xml:space="preserve"> as one of your filters. Channels do not have an explicit Expertise </w:t>
            </w:r>
            <w:proofErr w:type="gramStart"/>
            <w:r>
              <w:t>level, and</w:t>
            </w:r>
            <w:proofErr w:type="gramEnd"/>
            <w:r>
              <w:t xml:space="preserve"> are included in filtered results regardless of the Expertise filter selection. </w:t>
            </w:r>
          </w:p>
        </w:tc>
      </w:tr>
    </w:tbl>
    <w:p w14:paraId="243420ED" w14:textId="77777777" w:rsidR="00AD73D1" w:rsidRDefault="009873C6">
      <w:pPr>
        <w:pStyle w:val="li"/>
        <w:numPr>
          <w:ilvl w:val="0"/>
          <w:numId w:val="14"/>
        </w:numPr>
        <w:ind w:left="600"/>
      </w:pPr>
      <w:r>
        <w:rPr>
          <w:rStyle w:val="b1"/>
        </w:rPr>
        <w:t>Training Credits:</w:t>
      </w:r>
      <w:r>
        <w:t xml:space="preserve"> provides the option to search by training certifications.</w:t>
      </w:r>
    </w:p>
    <w:p w14:paraId="243420EE" w14:textId="77777777" w:rsidR="00AD73D1" w:rsidRDefault="009873C6">
      <w:pPr>
        <w:pStyle w:val="li"/>
        <w:numPr>
          <w:ilvl w:val="0"/>
          <w:numId w:val="14"/>
        </w:numPr>
        <w:spacing w:after="268"/>
        <w:ind w:left="600"/>
      </w:pPr>
      <w:bookmarkStart w:id="20" w:name="-550145556"/>
      <w:r>
        <w:rPr>
          <w:rStyle w:val="b1"/>
        </w:rPr>
        <w:t>Subtitles/CC:</w:t>
      </w:r>
      <w:r>
        <w:t xml:space="preserve"> when turned on, allows learners to see content in search results that have subtitles or closed captions. This is also important for users who are </w:t>
      </w:r>
      <w:proofErr w:type="gramStart"/>
      <w:r>
        <w:t>searching</w:t>
      </w:r>
      <w:proofErr w:type="gramEnd"/>
      <w:r>
        <w:t xml:space="preserve"> English courses and are looking for courses with subtitles that are translated into other languages.</w:t>
      </w:r>
    </w:p>
    <w:p w14:paraId="243420EF" w14:textId="77777777" w:rsidR="00AD73D1" w:rsidRDefault="009873C6">
      <w:pPr>
        <w:pStyle w:val="h3"/>
      </w:pPr>
      <w:bookmarkStart w:id="21" w:name="_Toc160637239"/>
      <w:bookmarkEnd w:id="20"/>
      <w:r>
        <w:t>To use filters</w:t>
      </w:r>
      <w:bookmarkEnd w:id="21"/>
    </w:p>
    <w:p w14:paraId="243420F0" w14:textId="77777777" w:rsidR="00AD73D1" w:rsidRDefault="009873C6">
      <w:pPr>
        <w:pStyle w:val="p"/>
      </w:pPr>
      <w:r>
        <w:t xml:space="preserve"> You can select multiple filters to narrow your search results. </w:t>
      </w:r>
    </w:p>
    <w:p w14:paraId="243420F1" w14:textId="77777777" w:rsidR="00AD73D1" w:rsidRDefault="009873C6">
      <w:pPr>
        <w:pStyle w:val="p"/>
      </w:pPr>
      <w:r>
        <w:t>The selected search filters display on the left of the Search page and the search results update with each selection.</w:t>
      </w:r>
    </w:p>
    <w:tbl>
      <w:tblPr>
        <w:tblW w:w="5000" w:type="pct"/>
        <w:tblInd w:w="360" w:type="dxa"/>
        <w:shd w:val="clear" w:color="auto" w:fill="164794"/>
        <w:tblLayout w:type="fixed"/>
        <w:tblCellMar>
          <w:top w:w="150" w:type="dxa"/>
          <w:left w:w="150" w:type="dxa"/>
          <w:bottom w:w="150" w:type="dxa"/>
          <w:right w:w="150" w:type="dxa"/>
        </w:tblCellMar>
        <w:tblLook w:val="04A0" w:firstRow="1" w:lastRow="0" w:firstColumn="1" w:lastColumn="0" w:noHBand="0" w:noVBand="1"/>
      </w:tblPr>
      <w:tblGrid>
        <w:gridCol w:w="8640"/>
      </w:tblGrid>
      <w:tr w:rsidR="00AD73D1" w14:paraId="243420F3" w14:textId="77777777">
        <w:tc>
          <w:tcPr>
            <w:tcW w:w="5000" w:type="pct"/>
            <w:shd w:val="clear" w:color="auto" w:fill="164794"/>
            <w:tcMar>
              <w:top w:w="150" w:type="dxa"/>
              <w:left w:w="150" w:type="dxa"/>
              <w:bottom w:w="150" w:type="dxa"/>
              <w:right w:w="150" w:type="dxa"/>
            </w:tcMar>
          </w:tcPr>
          <w:p w14:paraId="243420F2" w14:textId="77777777" w:rsidR="00AD73D1" w:rsidRDefault="009873C6">
            <w:pPr>
              <w:pStyle w:val="divnote1"/>
            </w:pPr>
            <w:r>
              <w:rPr>
                <w:rStyle w:val="b"/>
              </w:rPr>
              <w:t>Note:</w:t>
            </w:r>
            <w:r>
              <w:t xml:space="preserve"> When using the filters, the counts update to reflect the new filtered results. If </w:t>
            </w:r>
            <w:proofErr w:type="gramStart"/>
            <w:r>
              <w:t>all of</w:t>
            </w:r>
            <w:proofErr w:type="gramEnd"/>
            <w:r>
              <w:t xml:space="preserve"> the selections are filtered out, the filter value is removed from the list. To get it back, unselect filters.</w:t>
            </w:r>
          </w:p>
        </w:tc>
      </w:tr>
    </w:tbl>
    <w:p w14:paraId="243420F4" w14:textId="77777777" w:rsidR="00AD73D1" w:rsidRDefault="009873C6">
      <w:pPr>
        <w:pStyle w:val="p"/>
      </w:pPr>
      <w:r>
        <w:lastRenderedPageBreak/>
        <w:t>The filter options vary based on the content returned in the original search results.</w:t>
      </w:r>
    </w:p>
    <w:tbl>
      <w:tblPr>
        <w:tblW w:w="5000" w:type="pct"/>
        <w:tblInd w:w="360" w:type="dxa"/>
        <w:shd w:val="clear" w:color="auto" w:fill="E4EEFC"/>
        <w:tblLayout w:type="fixed"/>
        <w:tblCellMar>
          <w:top w:w="150" w:type="dxa"/>
          <w:left w:w="150" w:type="dxa"/>
          <w:bottom w:w="150" w:type="dxa"/>
          <w:right w:w="150" w:type="dxa"/>
        </w:tblCellMar>
        <w:tblLook w:val="04A0" w:firstRow="1" w:lastRow="0" w:firstColumn="1" w:lastColumn="0" w:noHBand="0" w:noVBand="1"/>
      </w:tblPr>
      <w:tblGrid>
        <w:gridCol w:w="8640"/>
      </w:tblGrid>
      <w:tr w:rsidR="00AD73D1" w14:paraId="243420F6" w14:textId="77777777">
        <w:tc>
          <w:tcPr>
            <w:tcW w:w="5000" w:type="pct"/>
            <w:shd w:val="clear" w:color="auto" w:fill="E4EEFC"/>
            <w:tcMar>
              <w:top w:w="150" w:type="dxa"/>
              <w:left w:w="150" w:type="dxa"/>
              <w:bottom w:w="150" w:type="dxa"/>
              <w:right w:w="150" w:type="dxa"/>
            </w:tcMar>
          </w:tcPr>
          <w:p w14:paraId="243420F5" w14:textId="77777777" w:rsidR="00AD73D1" w:rsidRDefault="009873C6">
            <w:pPr>
              <w:pStyle w:val="divexample"/>
            </w:pPr>
            <w:r>
              <w:rPr>
                <w:rStyle w:val="Strong"/>
              </w:rPr>
              <w:t>Example:</w:t>
            </w:r>
            <w:r>
              <w:t xml:space="preserve"> If you search for Java, then select </w:t>
            </w:r>
            <w:r>
              <w:rPr>
                <w:rStyle w:val="Strong"/>
              </w:rPr>
              <w:t>Course</w:t>
            </w:r>
            <w:r>
              <w:t xml:space="preserve"> from the </w:t>
            </w:r>
            <w:r>
              <w:rPr>
                <w:rStyle w:val="Strong"/>
              </w:rPr>
              <w:t>Type</w:t>
            </w:r>
            <w:r>
              <w:t xml:space="preserve"> filter, you will notice that </w:t>
            </w:r>
            <w:proofErr w:type="spellStart"/>
            <w:r>
              <w:rPr>
                <w:rStyle w:val="Strong"/>
              </w:rPr>
              <w:t>Codecademy</w:t>
            </w:r>
            <w:proofErr w:type="spellEnd"/>
            <w:r>
              <w:t xml:space="preserve"> and </w:t>
            </w:r>
            <w:proofErr w:type="spellStart"/>
            <w:r>
              <w:rPr>
                <w:rStyle w:val="Strong"/>
              </w:rPr>
              <w:t>Cybervista</w:t>
            </w:r>
            <w:proofErr w:type="spellEnd"/>
            <w:r>
              <w:rPr>
                <w:rStyle w:val="Strong"/>
              </w:rPr>
              <w:t xml:space="preserve"> </w:t>
            </w:r>
            <w:r>
              <w:t xml:space="preserve">disappear from the </w:t>
            </w:r>
            <w:r>
              <w:rPr>
                <w:rStyle w:val="Strong"/>
              </w:rPr>
              <w:t>Content Source</w:t>
            </w:r>
            <w:r>
              <w:t xml:space="preserve"> filter. This happens because there are no Java courses for those sources. If you unselect </w:t>
            </w:r>
            <w:r>
              <w:rPr>
                <w:rStyle w:val="Strong"/>
              </w:rPr>
              <w:t>Course</w:t>
            </w:r>
            <w:r>
              <w:t xml:space="preserve"> from the </w:t>
            </w:r>
            <w:r>
              <w:rPr>
                <w:rStyle w:val="Strong"/>
              </w:rPr>
              <w:t>Type</w:t>
            </w:r>
            <w:r>
              <w:t xml:space="preserve"> filter, </w:t>
            </w:r>
            <w:proofErr w:type="spellStart"/>
            <w:r>
              <w:rPr>
                <w:rStyle w:val="Strong"/>
              </w:rPr>
              <w:t>Codecademy</w:t>
            </w:r>
            <w:proofErr w:type="spellEnd"/>
            <w:r>
              <w:t xml:space="preserve"> and </w:t>
            </w:r>
            <w:proofErr w:type="spellStart"/>
            <w:r>
              <w:rPr>
                <w:rStyle w:val="Strong"/>
              </w:rPr>
              <w:t>Cybervista</w:t>
            </w:r>
            <w:proofErr w:type="spellEnd"/>
            <w:r>
              <w:t xml:space="preserve"> re-appear under the </w:t>
            </w:r>
            <w:r>
              <w:rPr>
                <w:rStyle w:val="Strong"/>
              </w:rPr>
              <w:t>Content Source</w:t>
            </w:r>
            <w:r>
              <w:t xml:space="preserve"> filter.</w:t>
            </w:r>
          </w:p>
        </w:tc>
      </w:tr>
    </w:tbl>
    <w:p w14:paraId="243420F7" w14:textId="77777777" w:rsidR="00AD73D1" w:rsidRDefault="009873C6">
      <w:pPr>
        <w:pStyle w:val="h1"/>
      </w:pPr>
      <w:bookmarkStart w:id="22" w:name="_Toc160637240"/>
      <w:r>
        <w:t>Add Content to the Playlist</w:t>
      </w:r>
      <w:bookmarkEnd w:id="22"/>
    </w:p>
    <w:p w14:paraId="243420F8" w14:textId="77777777" w:rsidR="00AD73D1" w:rsidRDefault="009873C6">
      <w:pPr>
        <w:pStyle w:val="p"/>
      </w:pPr>
      <w:r>
        <w:t xml:space="preserve">Playlists provide a quick and easy way for you to save content that is of interest so you can it take </w:t>
      </w:r>
      <w:proofErr w:type="gramStart"/>
      <w:r>
        <w:t>at a later time</w:t>
      </w:r>
      <w:proofErr w:type="gramEnd"/>
      <w:r>
        <w:t xml:space="preserve">. By </w:t>
      </w:r>
      <w:proofErr w:type="gramStart"/>
      <w:r>
        <w:t>default</w:t>
      </w:r>
      <w:proofErr w:type="gramEnd"/>
      <w:r>
        <w:t xml:space="preserve"> everyone has a Save for later playlist where they can add items. Your organization may choose to offer you the option to create multiple playlists so you can organize and categorize your content into different playlists. With multiple playlists you have more control to create, edit, remove, and share them.</w:t>
      </w:r>
    </w:p>
    <w:p w14:paraId="243420F9" w14:textId="77777777" w:rsidR="00AD73D1" w:rsidRDefault="009873C6">
      <w:pPr>
        <w:pStyle w:val="p"/>
      </w:pPr>
      <w:r>
        <w:t xml:space="preserve">You can add content to your Playlist from almost anywhere in </w:t>
      </w:r>
      <w:proofErr w:type="spellStart"/>
      <w:r>
        <w:t>Percipio</w:t>
      </w:r>
      <w:proofErr w:type="spellEnd"/>
      <w:r>
        <w:t xml:space="preserve">, including the home page, your </w:t>
      </w:r>
      <w:hyperlink w:anchor="_Ref-839541062" w:history="1">
        <w:r>
          <w:rPr>
            <w:color w:val="0073C4"/>
            <w:u w:val="single"/>
          </w:rPr>
          <w:t>search results</w:t>
        </w:r>
      </w:hyperlink>
      <w:r>
        <w:t xml:space="preserve">, the </w:t>
      </w:r>
      <w:hyperlink w:anchor="_Ref-822017298" w:history="1">
        <w:r>
          <w:rPr>
            <w:color w:val="0073C4"/>
            <w:u w:val="single"/>
          </w:rPr>
          <w:t>library</w:t>
        </w:r>
      </w:hyperlink>
      <w:r>
        <w:t>, and when accessing the content itself.</w:t>
      </w:r>
    </w:p>
    <w:p w14:paraId="243420FA" w14:textId="77777777" w:rsidR="00AD73D1" w:rsidRDefault="009873C6">
      <w:pPr>
        <w:pStyle w:val="li"/>
        <w:numPr>
          <w:ilvl w:val="0"/>
          <w:numId w:val="15"/>
        </w:numPr>
        <w:spacing w:before="268"/>
        <w:ind w:left="600"/>
      </w:pPr>
      <w:r>
        <w:t xml:space="preserve">From any content card, select the More action menu </w:t>
      </w:r>
      <w:r w:rsidR="00D257F2">
        <w:rPr>
          <w:noProof/>
        </w:rPr>
        <w:drawing>
          <wp:inline distT="0" distB="0" distL="0" distR="0" wp14:anchorId="2434213A" wp14:editId="2434213B">
            <wp:extent cx="38735" cy="116205"/>
            <wp:effectExtent l="0" t="0" r="0" b="0"/>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735" cy="116205"/>
                    </a:xfrm>
                    <a:prstGeom prst="rect">
                      <a:avLst/>
                    </a:prstGeom>
                    <a:noFill/>
                    <a:ln>
                      <a:noFill/>
                    </a:ln>
                  </pic:spPr>
                </pic:pic>
              </a:graphicData>
            </a:graphic>
          </wp:inline>
        </w:drawing>
      </w:r>
      <w:r>
        <w:t>. Select either:</w:t>
      </w:r>
    </w:p>
    <w:p w14:paraId="243420FB" w14:textId="77777777" w:rsidR="00AD73D1" w:rsidRDefault="009873C6">
      <w:pPr>
        <w:pStyle w:val="li1"/>
        <w:numPr>
          <w:ilvl w:val="1"/>
          <w:numId w:val="16"/>
        </w:numPr>
        <w:ind w:left="1200"/>
      </w:pPr>
      <w:proofErr w:type="gramStart"/>
      <w:r>
        <w:rPr>
          <w:rStyle w:val="b1"/>
        </w:rPr>
        <w:t>Playlist</w:t>
      </w:r>
      <w:proofErr w:type="gramEnd"/>
      <w:r>
        <w:rPr>
          <w:rStyle w:val="b1"/>
        </w:rPr>
        <w:t xml:space="preserve"> add/remove:</w:t>
      </w:r>
      <w:r>
        <w:t xml:space="preserve"> This allows you to put the item in an existing playlist or a new playlist that you can create.</w:t>
      </w:r>
    </w:p>
    <w:p w14:paraId="243420FC" w14:textId="77777777" w:rsidR="00AD73D1" w:rsidRDefault="009873C6">
      <w:pPr>
        <w:pStyle w:val="li"/>
        <w:numPr>
          <w:ilvl w:val="0"/>
          <w:numId w:val="15"/>
        </w:numPr>
        <w:ind w:left="600"/>
      </w:pPr>
      <w:r>
        <w:t xml:space="preserve">To </w:t>
      </w:r>
      <w:r>
        <w:rPr>
          <w:rStyle w:val="b1"/>
        </w:rPr>
        <w:t>access</w:t>
      </w:r>
      <w:r>
        <w:t xml:space="preserve"> your Playlist, click </w:t>
      </w:r>
      <w:r>
        <w:rPr>
          <w:rStyle w:val="b1"/>
        </w:rPr>
        <w:t>Playlist</w:t>
      </w:r>
      <w:r>
        <w:t xml:space="preserve"> in the </w:t>
      </w:r>
      <w:r>
        <w:rPr>
          <w:rStyle w:val="b1"/>
        </w:rPr>
        <w:t>My Profile</w:t>
      </w:r>
      <w:r>
        <w:t xml:space="preserve"> menu.</w:t>
      </w:r>
    </w:p>
    <w:p w14:paraId="243420FD" w14:textId="77777777" w:rsidR="00AD73D1" w:rsidRDefault="00D257F2">
      <w:pPr>
        <w:pStyle w:val="lilistcontinue"/>
        <w:spacing w:after="268"/>
      </w:pPr>
      <w:r>
        <w:rPr>
          <w:noProof/>
        </w:rPr>
        <w:drawing>
          <wp:inline distT="0" distB="0" distL="0" distR="0" wp14:anchorId="2434213C" wp14:editId="2434213D">
            <wp:extent cx="5196840" cy="1429385"/>
            <wp:effectExtent l="0" t="0" r="0" b="0"/>
            <wp:docPr id="1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96840" cy="1429385"/>
                    </a:xfrm>
                    <a:prstGeom prst="rect">
                      <a:avLst/>
                    </a:prstGeom>
                    <a:noFill/>
                    <a:ln>
                      <a:noFill/>
                    </a:ln>
                  </pic:spPr>
                </pic:pic>
              </a:graphicData>
            </a:graphic>
          </wp:inline>
        </w:drawing>
      </w:r>
    </w:p>
    <w:p w14:paraId="243420FE" w14:textId="77777777" w:rsidR="00AD73D1" w:rsidRDefault="009873C6">
      <w:pPr>
        <w:pStyle w:val="h1"/>
      </w:pPr>
      <w:bookmarkStart w:id="23" w:name="_Toc160637241"/>
      <w:bookmarkStart w:id="24" w:name="_Ref502122665"/>
      <w:r>
        <w:lastRenderedPageBreak/>
        <w:t>Learning Goals</w:t>
      </w:r>
      <w:bookmarkEnd w:id="23"/>
    </w:p>
    <w:bookmarkEnd w:id="24"/>
    <w:p w14:paraId="243420FF" w14:textId="77777777" w:rsidR="00AD73D1" w:rsidRDefault="009873C6">
      <w:pPr>
        <w:pStyle w:val="p"/>
      </w:pPr>
      <w:r>
        <w:t xml:space="preserve">If your </w:t>
      </w:r>
      <w:proofErr w:type="spellStart"/>
      <w:r>
        <w:t>Percipio</w:t>
      </w:r>
      <w:proofErr w:type="spellEnd"/>
      <w:r>
        <w:t xml:space="preserve"> site administrators have the </w:t>
      </w:r>
      <w:hyperlink r:id="rId45" w:anchor="Learning_goals" w:tooltip="learning goals feature" w:history="1">
        <w:r>
          <w:rPr>
            <w:color w:val="0073C4"/>
            <w:u w:val="single"/>
          </w:rPr>
          <w:t>learning goals feature</w:t>
        </w:r>
      </w:hyperlink>
      <w:r>
        <w:t xml:space="preserve"> turned on, you can use </w:t>
      </w:r>
      <w:proofErr w:type="spellStart"/>
      <w:r>
        <w:t>Percipio</w:t>
      </w:r>
      <w:proofErr w:type="spellEnd"/>
      <w:r>
        <w:t xml:space="preserve"> to help you sustain a growth mindset through weekly learning in the following ways:</w:t>
      </w:r>
    </w:p>
    <w:p w14:paraId="24342100" w14:textId="77777777" w:rsidR="00AD73D1" w:rsidRDefault="009873C6">
      <w:pPr>
        <w:pStyle w:val="li"/>
        <w:numPr>
          <w:ilvl w:val="0"/>
          <w:numId w:val="17"/>
        </w:numPr>
        <w:spacing w:before="268"/>
        <w:ind w:left="600"/>
      </w:pPr>
      <w:r>
        <w:rPr>
          <w:rStyle w:val="b1"/>
        </w:rPr>
        <w:t>Set weekly goals</w:t>
      </w:r>
      <w:r>
        <w:t>: learners can set a weekly goal to reflect the time they want to invest in learning.</w:t>
      </w:r>
    </w:p>
    <w:p w14:paraId="24342101" w14:textId="77777777" w:rsidR="00AD73D1" w:rsidRDefault="009873C6">
      <w:pPr>
        <w:pStyle w:val="li"/>
        <w:numPr>
          <w:ilvl w:val="0"/>
          <w:numId w:val="17"/>
        </w:numPr>
        <w:ind w:left="600"/>
      </w:pPr>
      <w:r>
        <w:rPr>
          <w:rStyle w:val="b1"/>
        </w:rPr>
        <w:t>Track goal progress</w:t>
      </w:r>
      <w:r>
        <w:t>: learners can track the progress made against their weekly goal.</w:t>
      </w:r>
    </w:p>
    <w:p w14:paraId="24342102" w14:textId="77777777" w:rsidR="00AD73D1" w:rsidRDefault="009873C6">
      <w:pPr>
        <w:pStyle w:val="li"/>
        <w:numPr>
          <w:ilvl w:val="0"/>
          <w:numId w:val="17"/>
        </w:numPr>
        <w:ind w:left="600"/>
      </w:pPr>
      <w:r>
        <w:rPr>
          <w:rStyle w:val="b1"/>
        </w:rPr>
        <w:t>Get learning reminders</w:t>
      </w:r>
      <w:r>
        <w:t xml:space="preserve">: learners can opt to receive reminders to help stay on </w:t>
      </w:r>
      <w:proofErr w:type="gramStart"/>
      <w:r>
        <w:t>track</w:t>
      </w:r>
      <w:proofErr w:type="gramEnd"/>
    </w:p>
    <w:p w14:paraId="24342103" w14:textId="77777777" w:rsidR="00AD73D1" w:rsidRDefault="009873C6">
      <w:pPr>
        <w:pStyle w:val="li"/>
        <w:numPr>
          <w:ilvl w:val="0"/>
          <w:numId w:val="17"/>
        </w:numPr>
        <w:spacing w:after="268"/>
        <w:ind w:left="600"/>
      </w:pPr>
      <w:r>
        <w:rPr>
          <w:rStyle w:val="b1"/>
        </w:rPr>
        <w:t>Schedule time</w:t>
      </w:r>
      <w:r>
        <w:t xml:space="preserve">: learners can schedule an appointment in their calendar to </w:t>
      </w:r>
      <w:proofErr w:type="gramStart"/>
      <w:r>
        <w:t>learn</w:t>
      </w:r>
      <w:proofErr w:type="gramEnd"/>
    </w:p>
    <w:p w14:paraId="24342104" w14:textId="77777777" w:rsidR="00AD73D1" w:rsidRDefault="009873C6">
      <w:pPr>
        <w:pStyle w:val="h2"/>
      </w:pPr>
      <w:bookmarkStart w:id="25" w:name="_Toc160637242"/>
      <w:r>
        <w:t xml:space="preserve">Set a learning </w:t>
      </w:r>
      <w:proofErr w:type="gramStart"/>
      <w:r>
        <w:t>goal</w:t>
      </w:r>
      <w:bookmarkEnd w:id="25"/>
      <w:proofErr w:type="gramEnd"/>
    </w:p>
    <w:p w14:paraId="24342105" w14:textId="77777777" w:rsidR="00AD73D1" w:rsidRDefault="009873C6">
      <w:pPr>
        <w:pStyle w:val="p"/>
      </w:pPr>
      <w:r>
        <w:t>Get started by determining how many minutes you want to commit to learning each week. Then specify it:</w:t>
      </w:r>
    </w:p>
    <w:p w14:paraId="24342106" w14:textId="77777777" w:rsidR="00AD73D1" w:rsidRDefault="009873C6">
      <w:pPr>
        <w:pStyle w:val="li"/>
        <w:numPr>
          <w:ilvl w:val="0"/>
          <w:numId w:val="18"/>
        </w:numPr>
        <w:spacing w:before="268"/>
        <w:ind w:left="600"/>
      </w:pPr>
      <w:r>
        <w:t xml:space="preserve">You can set a learning goal when you first start using </w:t>
      </w:r>
      <w:proofErr w:type="spellStart"/>
      <w:r>
        <w:t>Percipio</w:t>
      </w:r>
      <w:proofErr w:type="spellEnd"/>
      <w:r>
        <w:t xml:space="preserve">. Or, if you're already using </w:t>
      </w:r>
      <w:proofErr w:type="spellStart"/>
      <w:r>
        <w:t>Percipio</w:t>
      </w:r>
      <w:proofErr w:type="spellEnd"/>
      <w:r>
        <w:t xml:space="preserve">, you can find the </w:t>
      </w:r>
      <w:r>
        <w:rPr>
          <w:rStyle w:val="b1"/>
        </w:rPr>
        <w:t>Goal</w:t>
      </w:r>
      <w:r>
        <w:t xml:space="preserve"> tab from the My Learning section of the home page.</w:t>
      </w:r>
    </w:p>
    <w:p w14:paraId="24342107" w14:textId="77777777" w:rsidR="00AD73D1" w:rsidRDefault="009873C6">
      <w:pPr>
        <w:pStyle w:val="p1"/>
      </w:pPr>
      <w:r>
        <w:t xml:space="preserve">From the web, select </w:t>
      </w:r>
      <w:r>
        <w:rPr>
          <w:rStyle w:val="b1"/>
        </w:rPr>
        <w:t>Set learning goal</w:t>
      </w:r>
      <w:r>
        <w:t>:</w:t>
      </w:r>
    </w:p>
    <w:p w14:paraId="24342108" w14:textId="77777777" w:rsidR="00AD73D1" w:rsidRDefault="00D257F2">
      <w:pPr>
        <w:pStyle w:val="p1"/>
      </w:pPr>
      <w:r>
        <w:rPr>
          <w:noProof/>
        </w:rPr>
        <w:drawing>
          <wp:inline distT="0" distB="0" distL="0" distR="0" wp14:anchorId="2434213E" wp14:editId="2434213F">
            <wp:extent cx="5203190" cy="1590675"/>
            <wp:effectExtent l="0" t="0" r="0" b="0"/>
            <wp:docPr id="1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03190" cy="1590675"/>
                    </a:xfrm>
                    <a:prstGeom prst="rect">
                      <a:avLst/>
                    </a:prstGeom>
                    <a:noFill/>
                    <a:ln>
                      <a:noFill/>
                    </a:ln>
                  </pic:spPr>
                </pic:pic>
              </a:graphicData>
            </a:graphic>
          </wp:inline>
        </w:drawing>
      </w:r>
    </w:p>
    <w:p w14:paraId="24342109" w14:textId="77777777" w:rsidR="00AD73D1" w:rsidRDefault="009873C6">
      <w:pPr>
        <w:pStyle w:val="p1"/>
      </w:pPr>
      <w:r>
        <w:t xml:space="preserve">From the mobile app, select </w:t>
      </w:r>
      <w:r>
        <w:rPr>
          <w:rStyle w:val="b1"/>
        </w:rPr>
        <w:t>Set a learning goal</w:t>
      </w:r>
      <w:r>
        <w:t>:</w:t>
      </w:r>
    </w:p>
    <w:p w14:paraId="2434210A" w14:textId="77777777" w:rsidR="00AD73D1" w:rsidRDefault="00D257F2">
      <w:pPr>
        <w:pStyle w:val="p1"/>
      </w:pPr>
      <w:r>
        <w:rPr>
          <w:noProof/>
        </w:rPr>
        <w:lastRenderedPageBreak/>
        <w:drawing>
          <wp:inline distT="0" distB="0" distL="0" distR="0" wp14:anchorId="24342140" wp14:editId="24342141">
            <wp:extent cx="2259965" cy="1133475"/>
            <wp:effectExtent l="0" t="0" r="0" b="0"/>
            <wp:docPr id="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59965" cy="1133475"/>
                    </a:xfrm>
                    <a:prstGeom prst="rect">
                      <a:avLst/>
                    </a:prstGeom>
                    <a:noFill/>
                    <a:ln>
                      <a:noFill/>
                    </a:ln>
                  </pic:spPr>
                </pic:pic>
              </a:graphicData>
            </a:graphic>
          </wp:inline>
        </w:drawing>
      </w:r>
    </w:p>
    <w:p w14:paraId="2434210B" w14:textId="77777777" w:rsidR="00AD73D1" w:rsidRDefault="009873C6">
      <w:pPr>
        <w:pStyle w:val="li"/>
        <w:numPr>
          <w:ilvl w:val="0"/>
          <w:numId w:val="18"/>
        </w:numPr>
        <w:ind w:left="600"/>
      </w:pPr>
      <w:r>
        <w:t xml:space="preserve">Choose one of the following options for your weekly goal: </w:t>
      </w:r>
      <w:r>
        <w:rPr>
          <w:rStyle w:val="b1"/>
        </w:rPr>
        <w:t>15</w:t>
      </w:r>
      <w:r>
        <w:t xml:space="preserve">, </w:t>
      </w:r>
      <w:r>
        <w:rPr>
          <w:rStyle w:val="b1"/>
        </w:rPr>
        <w:t>30</w:t>
      </w:r>
      <w:r>
        <w:t>,</w:t>
      </w:r>
      <w:r>
        <w:rPr>
          <w:rStyle w:val="b1"/>
        </w:rPr>
        <w:t xml:space="preserve"> 45</w:t>
      </w:r>
      <w:r>
        <w:t xml:space="preserve">, or </w:t>
      </w:r>
      <w:r>
        <w:rPr>
          <w:rStyle w:val="b1"/>
        </w:rPr>
        <w:t>60</w:t>
      </w:r>
      <w:r>
        <w:t xml:space="preserve"> minutes. A learning week in </w:t>
      </w:r>
      <w:proofErr w:type="spellStart"/>
      <w:r>
        <w:t>Percipio</w:t>
      </w:r>
      <w:proofErr w:type="spellEnd"/>
      <w:r>
        <w:t xml:space="preserve"> starts on Monday and ends on Sunday.</w:t>
      </w:r>
    </w:p>
    <w:p w14:paraId="2434210C" w14:textId="77777777" w:rsidR="00AD73D1" w:rsidRDefault="009873C6">
      <w:pPr>
        <w:pStyle w:val="li"/>
        <w:numPr>
          <w:ilvl w:val="0"/>
          <w:numId w:val="18"/>
        </w:numPr>
        <w:ind w:left="600"/>
      </w:pPr>
      <w:r>
        <w:t xml:space="preserve">Select </w:t>
      </w:r>
      <w:r>
        <w:rPr>
          <w:rStyle w:val="b1"/>
        </w:rPr>
        <w:t>Save and continue</w:t>
      </w:r>
      <w:r>
        <w:t>.</w:t>
      </w:r>
    </w:p>
    <w:p w14:paraId="2434210D" w14:textId="77777777" w:rsidR="00AD73D1" w:rsidRDefault="009873C6">
      <w:pPr>
        <w:pStyle w:val="li"/>
        <w:numPr>
          <w:ilvl w:val="0"/>
          <w:numId w:val="18"/>
        </w:numPr>
        <w:ind w:left="600"/>
      </w:pPr>
      <w:r>
        <w:t>Select one or more days and a time that is best for you to learn regularly.</w:t>
      </w:r>
    </w:p>
    <w:p w14:paraId="2434210E" w14:textId="77777777" w:rsidR="00AD73D1" w:rsidRDefault="009873C6">
      <w:pPr>
        <w:pStyle w:val="li"/>
        <w:numPr>
          <w:ilvl w:val="0"/>
          <w:numId w:val="18"/>
        </w:numPr>
        <w:ind w:left="600"/>
      </w:pPr>
      <w:r>
        <w:t xml:space="preserve">Select </w:t>
      </w:r>
      <w:r>
        <w:rPr>
          <w:rStyle w:val="b1"/>
        </w:rPr>
        <w:t>Add to calendar</w:t>
      </w:r>
      <w:r>
        <w:t xml:space="preserve"> and choose the calendar software where the event displays. Your options are Google (online), Microsoft Outlook, or Apple Calendar.</w:t>
      </w:r>
    </w:p>
    <w:p w14:paraId="2434210F" w14:textId="77777777" w:rsidR="00AD73D1" w:rsidRDefault="009873C6">
      <w:pPr>
        <w:pStyle w:val="li"/>
        <w:numPr>
          <w:ilvl w:val="0"/>
          <w:numId w:val="18"/>
        </w:numPr>
        <w:spacing w:after="268"/>
        <w:ind w:left="600"/>
      </w:pPr>
      <w:r>
        <w:t xml:space="preserve">Open the downloaded </w:t>
      </w:r>
      <w:proofErr w:type="spellStart"/>
      <w:r>
        <w:t>calender</w:t>
      </w:r>
      <w:proofErr w:type="spellEnd"/>
      <w:r>
        <w:t xml:space="preserve"> item and save it to your calendar.</w:t>
      </w:r>
    </w:p>
    <w:p w14:paraId="24342110" w14:textId="77777777" w:rsidR="00AD73D1" w:rsidRDefault="009873C6">
      <w:pPr>
        <w:pStyle w:val="h2"/>
      </w:pPr>
      <w:bookmarkStart w:id="26" w:name="_Toc160637243"/>
      <w:r>
        <w:t>Track goal progress</w:t>
      </w:r>
      <w:bookmarkEnd w:id="26"/>
    </w:p>
    <w:p w14:paraId="24342111" w14:textId="77777777" w:rsidR="00AD73D1" w:rsidRDefault="009873C6">
      <w:pPr>
        <w:pStyle w:val="p"/>
      </w:pPr>
      <w:r>
        <w:t xml:space="preserve">After you set your goal, </w:t>
      </w:r>
      <w:proofErr w:type="spellStart"/>
      <w:r>
        <w:t>Percipio</w:t>
      </w:r>
      <w:proofErr w:type="spellEnd"/>
      <w:r>
        <w:t xml:space="preserve"> tracks your progress. You can view your progress on the </w:t>
      </w:r>
      <w:proofErr w:type="spellStart"/>
      <w:r>
        <w:t>Percipio</w:t>
      </w:r>
      <w:proofErr w:type="spellEnd"/>
      <w:r>
        <w:t xml:space="preserve"> home page. You can also track your progress from </w:t>
      </w:r>
      <w:hyperlink r:id="rId48" w:history="1">
        <w:r>
          <w:rPr>
            <w:color w:val="0073C4"/>
            <w:u w:val="single"/>
          </w:rPr>
          <w:t>My Achievements</w:t>
        </w:r>
      </w:hyperlink>
      <w:r>
        <w:t>.</w:t>
      </w:r>
    </w:p>
    <w:p w14:paraId="24342112" w14:textId="77777777" w:rsidR="00AD73D1" w:rsidRDefault="009873C6">
      <w:pPr>
        <w:pStyle w:val="p"/>
      </w:pPr>
      <w:r>
        <w:t xml:space="preserve">Content that is tracked for your goal includes: courses, videos, books, audio books, book summaries, audio summaries, live events, labs, </w:t>
      </w:r>
      <w:proofErr w:type="spellStart"/>
      <w:r>
        <w:t>TestPreps</w:t>
      </w:r>
      <w:proofErr w:type="spellEnd"/>
      <w:r>
        <w:t xml:space="preserve">, custom MP3 and MP4, and </w:t>
      </w:r>
      <w:proofErr w:type="spellStart"/>
      <w:r>
        <w:t>Wintellect</w:t>
      </w:r>
      <w:proofErr w:type="spellEnd"/>
      <w:r>
        <w:t xml:space="preserve">. It also includes time spent in Skillsoft course knowledge checks and course tests. </w:t>
      </w:r>
    </w:p>
    <w:p w14:paraId="24342113" w14:textId="77777777" w:rsidR="00AD73D1" w:rsidRDefault="009873C6">
      <w:pPr>
        <w:pStyle w:val="p"/>
      </w:pPr>
      <w:r>
        <w:t xml:space="preserve">Some content cannot be tracked against a goal because </w:t>
      </w:r>
      <w:proofErr w:type="spellStart"/>
      <w:r>
        <w:t>Percipio</w:t>
      </w:r>
      <w:proofErr w:type="spellEnd"/>
      <w:r>
        <w:t xml:space="preserve"> can't track its duration. This mostly occurs for items that are linked outside of </w:t>
      </w:r>
      <w:proofErr w:type="spellStart"/>
      <w:r>
        <w:t>Percipio</w:t>
      </w:r>
      <w:proofErr w:type="spellEnd"/>
      <w:r>
        <w:t xml:space="preserve">. If you launch an item that </w:t>
      </w:r>
      <w:proofErr w:type="spellStart"/>
      <w:r>
        <w:t>Percipio</w:t>
      </w:r>
      <w:proofErr w:type="spellEnd"/>
      <w:r>
        <w:t xml:space="preserve"> can't track, </w:t>
      </w:r>
      <w:proofErr w:type="spellStart"/>
      <w:r>
        <w:t>Percipio</w:t>
      </w:r>
      <w:proofErr w:type="spellEnd"/>
      <w:r>
        <w:t xml:space="preserve"> displays a message telling you that consuming this content won't count toward your weekly learning goal.</w:t>
      </w:r>
    </w:p>
    <w:p w14:paraId="24342114" w14:textId="77777777" w:rsidR="00AD73D1" w:rsidRDefault="009873C6">
      <w:pPr>
        <w:pStyle w:val="h3"/>
      </w:pPr>
      <w:bookmarkStart w:id="27" w:name="_Toc160637244"/>
      <w:r>
        <w:t>Learning streak</w:t>
      </w:r>
      <w:bookmarkEnd w:id="27"/>
    </w:p>
    <w:p w14:paraId="24342115" w14:textId="77777777" w:rsidR="00AD73D1" w:rsidRDefault="009873C6">
      <w:pPr>
        <w:pStyle w:val="p"/>
      </w:pPr>
      <w:r>
        <w:t xml:space="preserve">If you complete your learning goal for more than one week in a row, you're on a learning streak. You stop your streak if there is a week where you don't achieve your goal. You can see your current and best streak on the home page or from </w:t>
      </w:r>
      <w:hyperlink r:id="rId49" w:history="1">
        <w:r>
          <w:rPr>
            <w:color w:val="0073C4"/>
            <w:u w:val="single"/>
          </w:rPr>
          <w:t>My Achievements</w:t>
        </w:r>
      </w:hyperlink>
      <w:r>
        <w:t>.</w:t>
      </w:r>
    </w:p>
    <w:p w14:paraId="24342116" w14:textId="77777777" w:rsidR="00AD73D1" w:rsidRDefault="009873C6">
      <w:pPr>
        <w:pStyle w:val="p"/>
      </w:pPr>
      <w:r>
        <w:lastRenderedPageBreak/>
        <w:t>From the web:</w:t>
      </w:r>
    </w:p>
    <w:p w14:paraId="24342117" w14:textId="77777777" w:rsidR="00AD73D1" w:rsidRDefault="00D257F2">
      <w:pPr>
        <w:pStyle w:val="p"/>
      </w:pPr>
      <w:r>
        <w:rPr>
          <w:noProof/>
        </w:rPr>
        <w:drawing>
          <wp:inline distT="0" distB="0" distL="0" distR="0" wp14:anchorId="24342142" wp14:editId="24342143">
            <wp:extent cx="5209540" cy="1687195"/>
            <wp:effectExtent l="0" t="0" r="0" b="0"/>
            <wp:docPr id="1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09540" cy="1687195"/>
                    </a:xfrm>
                    <a:prstGeom prst="rect">
                      <a:avLst/>
                    </a:prstGeom>
                    <a:noFill/>
                    <a:ln>
                      <a:noFill/>
                    </a:ln>
                  </pic:spPr>
                </pic:pic>
              </a:graphicData>
            </a:graphic>
          </wp:inline>
        </w:drawing>
      </w:r>
    </w:p>
    <w:p w14:paraId="24342118" w14:textId="77777777" w:rsidR="00AD73D1" w:rsidRDefault="009873C6">
      <w:pPr>
        <w:pStyle w:val="p"/>
      </w:pPr>
      <w:r>
        <w:t>From the mobile app:</w:t>
      </w:r>
    </w:p>
    <w:p w14:paraId="24342119" w14:textId="77777777" w:rsidR="00AD73D1" w:rsidRDefault="00D257F2">
      <w:pPr>
        <w:pStyle w:val="p"/>
      </w:pPr>
      <w:r>
        <w:rPr>
          <w:noProof/>
        </w:rPr>
        <w:drawing>
          <wp:inline distT="0" distB="0" distL="0" distR="0" wp14:anchorId="24342144" wp14:editId="24342145">
            <wp:extent cx="2968625" cy="1867535"/>
            <wp:effectExtent l="0" t="0" r="0" b="0"/>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68625" cy="1867535"/>
                    </a:xfrm>
                    <a:prstGeom prst="rect">
                      <a:avLst/>
                    </a:prstGeom>
                    <a:noFill/>
                    <a:ln>
                      <a:noFill/>
                    </a:ln>
                  </pic:spPr>
                </pic:pic>
              </a:graphicData>
            </a:graphic>
          </wp:inline>
        </w:drawing>
      </w:r>
    </w:p>
    <w:p w14:paraId="2434211A" w14:textId="77777777" w:rsidR="00AD73D1" w:rsidRDefault="009873C6">
      <w:pPr>
        <w:pStyle w:val="h2"/>
      </w:pPr>
      <w:bookmarkStart w:id="28" w:name="_Toc160637245"/>
      <w:r>
        <w:t>Reminders</w:t>
      </w:r>
      <w:bookmarkEnd w:id="28"/>
    </w:p>
    <w:p w14:paraId="2434211B" w14:textId="77777777" w:rsidR="00AD73D1" w:rsidRDefault="009873C6">
      <w:pPr>
        <w:pStyle w:val="p"/>
      </w:pPr>
      <w:r>
        <w:t xml:space="preserve">When you set a learning goal, reminders can help you complete your goal each week. To get reminders, allow notifications for </w:t>
      </w:r>
      <w:proofErr w:type="spellStart"/>
      <w:r>
        <w:t>Percipio</w:t>
      </w:r>
      <w:proofErr w:type="spellEnd"/>
      <w:r>
        <w:t xml:space="preserve"> in the mobile app. The reminders appear on Thursdays if you haven't completed your weekly learning goal yet. </w:t>
      </w:r>
    </w:p>
    <w:p w14:paraId="2434211C" w14:textId="77777777" w:rsidR="00AD73D1" w:rsidRDefault="009873C6">
      <w:pPr>
        <w:pStyle w:val="h2"/>
      </w:pPr>
      <w:bookmarkStart w:id="29" w:name="_Toc160637246"/>
      <w:bookmarkStart w:id="30" w:name="298122370"/>
      <w:r>
        <w:t>Schedule time</w:t>
      </w:r>
      <w:bookmarkEnd w:id="29"/>
    </w:p>
    <w:bookmarkEnd w:id="30"/>
    <w:p w14:paraId="2434211D" w14:textId="77777777" w:rsidR="00AD73D1" w:rsidRDefault="009873C6">
      <w:pPr>
        <w:pStyle w:val="p"/>
      </w:pPr>
      <w:r>
        <w:t>Learners can schedule learning time on their calendar to complete their weekly learning goal. To schedule time:</w:t>
      </w:r>
    </w:p>
    <w:p w14:paraId="2434211E" w14:textId="77777777" w:rsidR="00AD73D1" w:rsidRDefault="009873C6">
      <w:pPr>
        <w:pStyle w:val="li"/>
        <w:numPr>
          <w:ilvl w:val="0"/>
          <w:numId w:val="19"/>
        </w:numPr>
        <w:spacing w:before="268"/>
        <w:ind w:left="600"/>
      </w:pPr>
      <w:r>
        <w:t xml:space="preserve">From the Goals tab in the My Learning section, select either </w:t>
      </w:r>
      <w:r>
        <w:rPr>
          <w:rStyle w:val="b1"/>
        </w:rPr>
        <w:t>Set learning goal</w:t>
      </w:r>
      <w:r>
        <w:t xml:space="preserve"> if you have not yet set a learning goal, or </w:t>
      </w:r>
      <w:proofErr w:type="gramStart"/>
      <w:r>
        <w:rPr>
          <w:rStyle w:val="b1"/>
        </w:rPr>
        <w:t>Change</w:t>
      </w:r>
      <w:proofErr w:type="gramEnd"/>
      <w:r>
        <w:rPr>
          <w:rStyle w:val="b1"/>
        </w:rPr>
        <w:t xml:space="preserve"> your learning goal</w:t>
      </w:r>
      <w:r>
        <w:t>, if you have.</w:t>
      </w:r>
    </w:p>
    <w:p w14:paraId="2434211F" w14:textId="77777777" w:rsidR="00AD73D1" w:rsidRDefault="009873C6">
      <w:pPr>
        <w:pStyle w:val="li"/>
        <w:numPr>
          <w:ilvl w:val="0"/>
          <w:numId w:val="19"/>
        </w:numPr>
        <w:ind w:left="600"/>
      </w:pPr>
      <w:r>
        <w:t xml:space="preserve">Choose one of the following options for your weekly goal: </w:t>
      </w:r>
      <w:r>
        <w:rPr>
          <w:rStyle w:val="b1"/>
        </w:rPr>
        <w:t>15</w:t>
      </w:r>
      <w:r>
        <w:t xml:space="preserve">, </w:t>
      </w:r>
      <w:r>
        <w:rPr>
          <w:rStyle w:val="b1"/>
        </w:rPr>
        <w:t>30</w:t>
      </w:r>
      <w:r>
        <w:t>,</w:t>
      </w:r>
      <w:r>
        <w:rPr>
          <w:rStyle w:val="b1"/>
        </w:rPr>
        <w:t xml:space="preserve"> 45</w:t>
      </w:r>
      <w:r>
        <w:t xml:space="preserve">, or </w:t>
      </w:r>
      <w:r>
        <w:rPr>
          <w:rStyle w:val="b1"/>
        </w:rPr>
        <w:t>60</w:t>
      </w:r>
      <w:r>
        <w:t xml:space="preserve"> minutes. </w:t>
      </w:r>
    </w:p>
    <w:p w14:paraId="24342120" w14:textId="77777777" w:rsidR="00AD73D1" w:rsidRDefault="009873C6">
      <w:pPr>
        <w:pStyle w:val="li"/>
        <w:numPr>
          <w:ilvl w:val="0"/>
          <w:numId w:val="19"/>
        </w:numPr>
        <w:ind w:left="600"/>
      </w:pPr>
      <w:r>
        <w:lastRenderedPageBreak/>
        <w:t xml:space="preserve">Select </w:t>
      </w:r>
      <w:r>
        <w:rPr>
          <w:rStyle w:val="b1"/>
        </w:rPr>
        <w:t>Save and continue</w:t>
      </w:r>
      <w:r>
        <w:t>.</w:t>
      </w:r>
    </w:p>
    <w:p w14:paraId="24342121" w14:textId="77777777" w:rsidR="00AD73D1" w:rsidRDefault="009873C6">
      <w:pPr>
        <w:pStyle w:val="li"/>
        <w:numPr>
          <w:ilvl w:val="0"/>
          <w:numId w:val="19"/>
        </w:numPr>
        <w:ind w:left="600"/>
      </w:pPr>
      <w:r>
        <w:t xml:space="preserve"> Select the desired days and time.</w:t>
      </w:r>
    </w:p>
    <w:p w14:paraId="24342122" w14:textId="77777777" w:rsidR="00AD73D1" w:rsidRDefault="009873C6">
      <w:pPr>
        <w:pStyle w:val="li"/>
        <w:numPr>
          <w:ilvl w:val="0"/>
          <w:numId w:val="19"/>
        </w:numPr>
        <w:ind w:left="600"/>
      </w:pPr>
      <w:r>
        <w:t xml:space="preserve">Select </w:t>
      </w:r>
      <w:r>
        <w:rPr>
          <w:rStyle w:val="b1"/>
        </w:rPr>
        <w:t>Add to calendar</w:t>
      </w:r>
      <w:r>
        <w:t xml:space="preserve"> and choose the calendar software where the event displays. Your options are Google (online), Microsoft Outlook, or Apple Calendar.</w:t>
      </w:r>
    </w:p>
    <w:p w14:paraId="24342123" w14:textId="77777777" w:rsidR="00AD73D1" w:rsidRDefault="009873C6">
      <w:pPr>
        <w:pStyle w:val="li"/>
        <w:numPr>
          <w:ilvl w:val="0"/>
          <w:numId w:val="19"/>
        </w:numPr>
        <w:spacing w:after="268"/>
        <w:ind w:left="600"/>
      </w:pPr>
      <w:r>
        <w:t xml:space="preserve">Open the </w:t>
      </w:r>
      <w:proofErr w:type="spellStart"/>
      <w:r>
        <w:t>calender</w:t>
      </w:r>
      <w:proofErr w:type="spellEnd"/>
      <w:r>
        <w:t xml:space="preserve"> item and save it to your calendar.</w:t>
      </w:r>
    </w:p>
    <w:sectPr w:rsidR="00AD73D1" w:rsidSect="009873C6">
      <w:headerReference w:type="even" r:id="rId52"/>
      <w:headerReference w:type="default" r:id="rId53"/>
      <w:footerReference w:type="even" r:id="rId54"/>
      <w:footerReference w:type="default" r:id="rId55"/>
      <w:type w:val="oddPage"/>
      <w:pgSz w:w="12240" w:h="15840"/>
      <w:pgMar w:top="1440" w:right="1440" w:bottom="1440" w:left="216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2148" w14:textId="77777777" w:rsidR="009873C6" w:rsidRDefault="009873C6" w:rsidP="00AD73D1">
      <w:r>
        <w:separator/>
      </w:r>
    </w:p>
  </w:endnote>
  <w:endnote w:type="continuationSeparator" w:id="0">
    <w:p w14:paraId="24342149" w14:textId="77777777" w:rsidR="009873C6" w:rsidRDefault="009873C6" w:rsidP="00AD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14C" w14:textId="77777777" w:rsidR="00D01B06" w:rsidRDefault="00D01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14D" w14:textId="77777777" w:rsidR="00D01B06" w:rsidRDefault="00D01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14F" w14:textId="77777777" w:rsidR="00AD73D1" w:rsidRDefault="00AD73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0" w:type="dxa"/>
        <w:right w:w="10" w:type="dxa"/>
      </w:tblCellMar>
      <w:tblLook w:val="04A0" w:firstRow="1" w:lastRow="0" w:firstColumn="1" w:lastColumn="0" w:noHBand="0" w:noVBand="1"/>
    </w:tblPr>
    <w:tblGrid>
      <w:gridCol w:w="8047"/>
      <w:gridCol w:w="1988"/>
    </w:tblGrid>
    <w:tr w:rsidR="00AD73D1" w14:paraId="24342154" w14:textId="77777777">
      <w:trPr>
        <w:jc w:val="center"/>
      </w:trPr>
      <w:tc>
        <w:tcPr>
          <w:tcW w:w="5413" w:type="dxa"/>
          <w:vAlign w:val="bottom"/>
        </w:tcPr>
        <w:p w14:paraId="24342152" w14:textId="77777777" w:rsidR="00AD73D1" w:rsidRDefault="009873C6">
          <w:pPr>
            <w:pStyle w:val="td1"/>
          </w:pPr>
          <w:r>
            <w:t>Copyright © Skillsoft Ireland Limited - All rights reserved.</w:t>
          </w:r>
        </w:p>
      </w:tc>
      <w:tc>
        <w:tcPr>
          <w:tcW w:w="1337" w:type="dxa"/>
          <w:vAlign w:val="bottom"/>
        </w:tcPr>
        <w:p w14:paraId="24342153" w14:textId="77777777" w:rsidR="00AD73D1" w:rsidRDefault="002A49EE">
          <w:pPr>
            <w:pStyle w:val="td1"/>
          </w:pPr>
          <w:r>
            <w:rPr>
              <w:rStyle w:val="variable2"/>
            </w:rPr>
            <w:fldChar w:fldCharType="begin"/>
          </w:r>
          <w:r w:rsidR="009873C6">
            <w:rPr>
              <w:rStyle w:val="variable2"/>
            </w:rPr>
            <w:instrText xml:space="preserve"> PAGE \* Arabic  \* MERGEFORMAT </w:instrText>
          </w:r>
          <w:r>
            <w:rPr>
              <w:rStyle w:val="variable2"/>
            </w:rPr>
            <w:fldChar w:fldCharType="separate"/>
          </w:r>
          <w:r w:rsidR="00D01B06">
            <w:rPr>
              <w:rStyle w:val="variable2"/>
              <w:noProof/>
            </w:rPr>
            <w:t>2</w:t>
          </w:r>
          <w:r>
            <w:rPr>
              <w:rStyle w:val="variable2"/>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0" w:type="dxa"/>
        <w:right w:w="10" w:type="dxa"/>
      </w:tblCellMar>
      <w:tblLook w:val="04A0" w:firstRow="1" w:lastRow="0" w:firstColumn="1" w:lastColumn="0" w:noHBand="0" w:noVBand="1"/>
    </w:tblPr>
    <w:tblGrid>
      <w:gridCol w:w="6929"/>
      <w:gridCol w:w="1711"/>
    </w:tblGrid>
    <w:tr w:rsidR="00AD73D1" w14:paraId="24342157" w14:textId="77777777">
      <w:trPr>
        <w:jc w:val="center"/>
      </w:trPr>
      <w:tc>
        <w:tcPr>
          <w:tcW w:w="5413" w:type="dxa"/>
          <w:vAlign w:val="bottom"/>
        </w:tcPr>
        <w:p w14:paraId="24342155" w14:textId="77777777" w:rsidR="00AD73D1" w:rsidRDefault="009873C6">
          <w:pPr>
            <w:pStyle w:val="td1"/>
          </w:pPr>
          <w:r>
            <w:t>Copyright © Skillsoft Ireland Limited - All rights reserved.</w:t>
          </w:r>
        </w:p>
      </w:tc>
      <w:tc>
        <w:tcPr>
          <w:tcW w:w="1337" w:type="dxa"/>
          <w:vAlign w:val="bottom"/>
        </w:tcPr>
        <w:p w14:paraId="24342156" w14:textId="77777777" w:rsidR="00AD73D1" w:rsidRDefault="002A49EE">
          <w:pPr>
            <w:pStyle w:val="td1"/>
          </w:pPr>
          <w:r>
            <w:rPr>
              <w:rStyle w:val="variable2"/>
            </w:rPr>
            <w:fldChar w:fldCharType="begin"/>
          </w:r>
          <w:r w:rsidR="009873C6">
            <w:rPr>
              <w:rStyle w:val="variable2"/>
            </w:rPr>
            <w:instrText xml:space="preserve"> PAGE \* Arabic  \* MERGEFORMAT </w:instrText>
          </w:r>
          <w:r>
            <w:rPr>
              <w:rStyle w:val="variable2"/>
            </w:rPr>
            <w:fldChar w:fldCharType="separate"/>
          </w:r>
          <w:r w:rsidR="00D01B06">
            <w:rPr>
              <w:rStyle w:val="variable2"/>
              <w:noProof/>
            </w:rPr>
            <w:t>1</w:t>
          </w:r>
          <w:r>
            <w:rPr>
              <w:rStyle w:val="variable2"/>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2146" w14:textId="77777777" w:rsidR="009873C6" w:rsidRDefault="009873C6" w:rsidP="00AD73D1">
      <w:r>
        <w:separator/>
      </w:r>
    </w:p>
  </w:footnote>
  <w:footnote w:type="continuationSeparator" w:id="0">
    <w:p w14:paraId="24342147" w14:textId="77777777" w:rsidR="009873C6" w:rsidRDefault="009873C6" w:rsidP="00AD7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14A" w14:textId="77777777" w:rsidR="00D01B06" w:rsidRDefault="00D01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14B" w14:textId="77777777" w:rsidR="00D01B06" w:rsidRDefault="00D01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14E" w14:textId="77777777" w:rsidR="00AD73D1" w:rsidRDefault="00AD73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150" w14:textId="77777777" w:rsidR="00AD73D1" w:rsidRDefault="009873C6">
    <w:pPr>
      <w:pStyle w:val="p"/>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151" w14:textId="77777777" w:rsidR="00AD73D1" w:rsidRDefault="009873C6">
    <w:pPr>
      <w:pStyle w:val="p"/>
      <w:jc w:val="right"/>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85B"/>
    <w:multiLevelType w:val="multilevel"/>
    <w:tmpl w:val="A4585478"/>
    <w:lvl w:ilvl="0">
      <w:numFmt w:val="bullet"/>
      <w:lvlText w:val=""/>
      <w:lvlJc w:val="right"/>
      <w:pPr>
        <w:tabs>
          <w:tab w:val="num" w:pos="0"/>
        </w:tabs>
        <w:spacing w:before="150" w:after="150"/>
        <w:ind w:left="0" w:hanging="210"/>
        <w:jc w:val="left"/>
      </w:pPr>
      <w:rPr>
        <w:rFonts w:ascii="Symbol" w:hAnsi="Symbol"/>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B4C22"/>
    <w:multiLevelType w:val="multilevel"/>
    <w:tmpl w:val="0A1C0FD6"/>
    <w:lvl w:ilvl="0">
      <w:numFmt w:val="bullet"/>
      <w:lvlText w:val=""/>
      <w:lvlJc w:val="right"/>
      <w:pPr>
        <w:tabs>
          <w:tab w:val="num" w:pos="0"/>
        </w:tabs>
        <w:spacing w:before="150" w:after="150"/>
        <w:ind w:left="0" w:hanging="210"/>
        <w:jc w:val="left"/>
      </w:pPr>
      <w:rPr>
        <w:rFonts w:ascii="Symbol" w:hAnsi="Symbol"/>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F15F1"/>
    <w:multiLevelType w:val="multilevel"/>
    <w:tmpl w:val="F9467612"/>
    <w:lvl w:ilvl="0">
      <w:numFmt w:val="bullet"/>
      <w:lvlText w:val=""/>
      <w:lvlJc w:val="right"/>
      <w:pPr>
        <w:tabs>
          <w:tab w:val="num" w:pos="0"/>
        </w:tabs>
        <w:spacing w:before="150" w:after="150"/>
        <w:ind w:left="0" w:hanging="210"/>
        <w:jc w:val="left"/>
      </w:pPr>
      <w:rPr>
        <w:rFonts w:ascii="Symbol" w:hAnsi="Symbol"/>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77CAC"/>
    <w:multiLevelType w:val="multilevel"/>
    <w:tmpl w:val="EE6A04A0"/>
    <w:lvl w:ilvl="0">
      <w:start w:val="1"/>
      <w:numFmt w:val="decimal"/>
      <w:lvlText w:val="%1."/>
      <w:lvlJc w:val="right"/>
      <w:pPr>
        <w:tabs>
          <w:tab w:val="num" w:pos="0"/>
        </w:tabs>
        <w:spacing w:before="150" w:after="150"/>
        <w:ind w:left="0" w:hanging="210"/>
        <w:jc w:val="left"/>
      </w:pPr>
      <w:rPr>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159CE"/>
    <w:multiLevelType w:val="multilevel"/>
    <w:tmpl w:val="E854880C"/>
    <w:lvl w:ilvl="0">
      <w:start w:val="1"/>
      <w:numFmt w:val="decimal"/>
      <w:lvlText w:val="%1."/>
      <w:lvlJc w:val="right"/>
      <w:pPr>
        <w:tabs>
          <w:tab w:val="num" w:pos="0"/>
        </w:tabs>
        <w:spacing w:before="150" w:after="150"/>
        <w:ind w:left="0" w:hanging="210"/>
        <w:jc w:val="left"/>
      </w:pPr>
      <w:rPr>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781F04"/>
    <w:multiLevelType w:val="multilevel"/>
    <w:tmpl w:val="01EAD06C"/>
    <w:lvl w:ilvl="0">
      <w:numFmt w:val="decimal"/>
      <w:lvlText w:val=""/>
      <w:lvlJc w:val="left"/>
    </w:lvl>
    <w:lvl w:ilvl="1">
      <w:numFmt w:val="bullet"/>
      <w:lvlText w:val=""/>
      <w:lvlJc w:val="right"/>
      <w:pPr>
        <w:tabs>
          <w:tab w:val="num" w:pos="0"/>
        </w:tabs>
        <w:spacing w:before="150" w:after="150"/>
        <w:ind w:left="0" w:hanging="210"/>
        <w:jc w:val="left"/>
      </w:pPr>
      <w:rPr>
        <w:rFonts w:ascii="Symbol" w:hAnsi="Symbol"/>
        <w:color w:val="343434"/>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D84D39"/>
    <w:multiLevelType w:val="multilevel"/>
    <w:tmpl w:val="9A4E45B6"/>
    <w:lvl w:ilvl="0">
      <w:numFmt w:val="decimal"/>
      <w:lvlText w:val=""/>
      <w:lvlJc w:val="left"/>
    </w:lvl>
    <w:lvl w:ilvl="1">
      <w:start w:val="1"/>
      <w:numFmt w:val="lowerLetter"/>
      <w:lvlText w:val="%2."/>
      <w:lvlJc w:val="right"/>
      <w:pPr>
        <w:tabs>
          <w:tab w:val="num" w:pos="0"/>
        </w:tabs>
        <w:spacing w:before="150" w:after="150"/>
        <w:ind w:left="0" w:hanging="210"/>
        <w:jc w:val="left"/>
      </w:pPr>
      <w:rPr>
        <w:color w:val="343434"/>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7E4058"/>
    <w:multiLevelType w:val="multilevel"/>
    <w:tmpl w:val="7F3244F0"/>
    <w:lvl w:ilvl="0">
      <w:numFmt w:val="decimal"/>
      <w:lvlText w:val=""/>
      <w:lvlJc w:val="left"/>
    </w:lvl>
    <w:lvl w:ilvl="1">
      <w:numFmt w:val="bullet"/>
      <w:lvlText w:val=""/>
      <w:lvlJc w:val="right"/>
      <w:pPr>
        <w:tabs>
          <w:tab w:val="num" w:pos="0"/>
        </w:tabs>
        <w:spacing w:before="150" w:after="150"/>
        <w:ind w:left="0" w:hanging="210"/>
        <w:jc w:val="left"/>
      </w:pPr>
      <w:rPr>
        <w:rFonts w:ascii="Symbol" w:hAnsi="Symbol"/>
        <w:color w:val="343434"/>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CE502B"/>
    <w:multiLevelType w:val="multilevel"/>
    <w:tmpl w:val="8A30BD3C"/>
    <w:lvl w:ilvl="0">
      <w:start w:val="1"/>
      <w:numFmt w:val="decimal"/>
      <w:lvlText w:val="%1."/>
      <w:lvlJc w:val="right"/>
      <w:pPr>
        <w:tabs>
          <w:tab w:val="num" w:pos="0"/>
        </w:tabs>
        <w:spacing w:before="150" w:after="150"/>
        <w:ind w:left="0" w:hanging="210"/>
        <w:jc w:val="left"/>
      </w:pPr>
      <w:rPr>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E5406A"/>
    <w:multiLevelType w:val="multilevel"/>
    <w:tmpl w:val="E12E533E"/>
    <w:lvl w:ilvl="0">
      <w:start w:val="1"/>
      <w:numFmt w:val="decimal"/>
      <w:lvlText w:val="%1."/>
      <w:lvlJc w:val="right"/>
      <w:pPr>
        <w:tabs>
          <w:tab w:val="num" w:pos="0"/>
        </w:tabs>
        <w:spacing w:before="150" w:after="150"/>
        <w:ind w:left="0" w:hanging="210"/>
        <w:jc w:val="left"/>
      </w:pPr>
      <w:rPr>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86416F"/>
    <w:multiLevelType w:val="multilevel"/>
    <w:tmpl w:val="05CA656E"/>
    <w:lvl w:ilvl="0">
      <w:start w:val="1"/>
      <w:numFmt w:val="decimal"/>
      <w:lvlText w:val="%1."/>
      <w:lvlJc w:val="right"/>
      <w:pPr>
        <w:tabs>
          <w:tab w:val="num" w:pos="0"/>
        </w:tabs>
        <w:spacing w:before="150" w:after="150"/>
        <w:ind w:left="0" w:hanging="210"/>
        <w:jc w:val="left"/>
      </w:pPr>
      <w:rPr>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834807"/>
    <w:multiLevelType w:val="multilevel"/>
    <w:tmpl w:val="D5F4A1F4"/>
    <w:lvl w:ilvl="0">
      <w:numFmt w:val="bullet"/>
      <w:lvlText w:val=""/>
      <w:lvlJc w:val="right"/>
      <w:pPr>
        <w:tabs>
          <w:tab w:val="num" w:pos="0"/>
        </w:tabs>
        <w:spacing w:before="150" w:after="150"/>
        <w:ind w:left="0" w:hanging="210"/>
        <w:jc w:val="left"/>
      </w:pPr>
      <w:rPr>
        <w:rFonts w:ascii="Symbol" w:hAnsi="Symbol"/>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F41522"/>
    <w:multiLevelType w:val="multilevel"/>
    <w:tmpl w:val="BEF656DC"/>
    <w:lvl w:ilvl="0">
      <w:numFmt w:val="bullet"/>
      <w:lvlText w:val=""/>
      <w:lvlJc w:val="right"/>
      <w:pPr>
        <w:tabs>
          <w:tab w:val="num" w:pos="0"/>
        </w:tabs>
        <w:spacing w:before="150" w:after="150"/>
        <w:ind w:left="0" w:hanging="210"/>
        <w:jc w:val="left"/>
      </w:pPr>
      <w:rPr>
        <w:rFonts w:ascii="Symbol" w:hAnsi="Symbol"/>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A0939"/>
    <w:multiLevelType w:val="multilevel"/>
    <w:tmpl w:val="DE56216E"/>
    <w:lvl w:ilvl="0">
      <w:start w:val="1"/>
      <w:numFmt w:val="decimal"/>
      <w:lvlText w:val="%1."/>
      <w:lvlJc w:val="right"/>
      <w:pPr>
        <w:tabs>
          <w:tab w:val="num" w:pos="0"/>
        </w:tabs>
        <w:spacing w:before="150" w:after="150"/>
        <w:ind w:left="0" w:hanging="210"/>
        <w:jc w:val="left"/>
      </w:pPr>
      <w:rPr>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E75D48"/>
    <w:multiLevelType w:val="multilevel"/>
    <w:tmpl w:val="99EC8214"/>
    <w:lvl w:ilvl="0">
      <w:numFmt w:val="bullet"/>
      <w:lvlText w:val=""/>
      <w:lvlJc w:val="right"/>
      <w:pPr>
        <w:tabs>
          <w:tab w:val="num" w:pos="0"/>
        </w:tabs>
        <w:spacing w:before="150" w:after="150"/>
        <w:ind w:left="0" w:hanging="210"/>
        <w:jc w:val="left"/>
      </w:pPr>
      <w:rPr>
        <w:rFonts w:ascii="Symbol" w:hAnsi="Symbol"/>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E602FB"/>
    <w:multiLevelType w:val="multilevel"/>
    <w:tmpl w:val="10D2CEB2"/>
    <w:lvl w:ilvl="0">
      <w:numFmt w:val="bullet"/>
      <w:lvlText w:val=""/>
      <w:lvlJc w:val="right"/>
      <w:pPr>
        <w:tabs>
          <w:tab w:val="num" w:pos="0"/>
        </w:tabs>
        <w:spacing w:before="150" w:after="150"/>
        <w:ind w:left="0" w:hanging="210"/>
        <w:jc w:val="left"/>
      </w:pPr>
      <w:rPr>
        <w:rFonts w:ascii="Symbol" w:hAnsi="Symbol"/>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040D60"/>
    <w:multiLevelType w:val="multilevel"/>
    <w:tmpl w:val="ADAC388E"/>
    <w:lvl w:ilvl="0">
      <w:start w:val="1"/>
      <w:numFmt w:val="decimal"/>
      <w:lvlText w:val="%1."/>
      <w:lvlJc w:val="right"/>
      <w:pPr>
        <w:tabs>
          <w:tab w:val="num" w:pos="0"/>
        </w:tabs>
        <w:spacing w:before="150" w:after="150"/>
        <w:ind w:left="0" w:hanging="210"/>
        <w:jc w:val="left"/>
      </w:pPr>
      <w:rPr>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157D0B"/>
    <w:multiLevelType w:val="multilevel"/>
    <w:tmpl w:val="DCE83678"/>
    <w:lvl w:ilvl="0">
      <w:start w:val="1"/>
      <w:numFmt w:val="decimal"/>
      <w:lvlText w:val="%1."/>
      <w:lvlJc w:val="right"/>
      <w:pPr>
        <w:tabs>
          <w:tab w:val="num" w:pos="0"/>
        </w:tabs>
        <w:spacing w:before="150" w:after="150"/>
        <w:ind w:left="0" w:hanging="210"/>
        <w:jc w:val="left"/>
      </w:pPr>
      <w:rPr>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4D52E1"/>
    <w:multiLevelType w:val="multilevel"/>
    <w:tmpl w:val="9462FD6E"/>
    <w:lvl w:ilvl="0">
      <w:start w:val="1"/>
      <w:numFmt w:val="decimal"/>
      <w:lvlText w:val="%1."/>
      <w:lvlJc w:val="right"/>
      <w:pPr>
        <w:tabs>
          <w:tab w:val="num" w:pos="0"/>
        </w:tabs>
        <w:spacing w:before="150" w:after="150"/>
        <w:ind w:left="0" w:hanging="210"/>
        <w:jc w:val="left"/>
      </w:pPr>
      <w:rPr>
        <w:color w:val="343434"/>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2697810">
    <w:abstractNumId w:val="3"/>
  </w:num>
  <w:num w:numId="2" w16cid:durableId="229048667">
    <w:abstractNumId w:val="9"/>
  </w:num>
  <w:num w:numId="3" w16cid:durableId="1508249955">
    <w:abstractNumId w:val="10"/>
  </w:num>
  <w:num w:numId="4" w16cid:durableId="1883589714">
    <w:abstractNumId w:val="17"/>
  </w:num>
  <w:num w:numId="5" w16cid:durableId="877279679">
    <w:abstractNumId w:val="18"/>
  </w:num>
  <w:num w:numId="6" w16cid:durableId="323171974">
    <w:abstractNumId w:val="4"/>
  </w:num>
  <w:num w:numId="7" w16cid:durableId="1105809817">
    <w:abstractNumId w:val="6"/>
  </w:num>
  <w:num w:numId="8" w16cid:durableId="263927270">
    <w:abstractNumId w:val="12"/>
  </w:num>
  <w:num w:numId="9" w16cid:durableId="1674456203">
    <w:abstractNumId w:val="5"/>
  </w:num>
  <w:num w:numId="10" w16cid:durableId="961347768">
    <w:abstractNumId w:val="2"/>
  </w:num>
  <w:num w:numId="11" w16cid:durableId="93281859">
    <w:abstractNumId w:val="14"/>
  </w:num>
  <w:num w:numId="12" w16cid:durableId="210776290">
    <w:abstractNumId w:val="11"/>
  </w:num>
  <w:num w:numId="13" w16cid:durableId="645403273">
    <w:abstractNumId w:val="8"/>
  </w:num>
  <w:num w:numId="14" w16cid:durableId="1647589469">
    <w:abstractNumId w:val="15"/>
  </w:num>
  <w:num w:numId="15" w16cid:durableId="1686056552">
    <w:abstractNumId w:val="1"/>
  </w:num>
  <w:num w:numId="16" w16cid:durableId="1313487532">
    <w:abstractNumId w:val="7"/>
  </w:num>
  <w:num w:numId="17" w16cid:durableId="159011177">
    <w:abstractNumId w:val="0"/>
  </w:num>
  <w:num w:numId="18" w16cid:durableId="1124427347">
    <w:abstractNumId w:val="16"/>
  </w:num>
  <w:num w:numId="19" w16cid:durableId="1814715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D1"/>
    <w:rsid w:val="002A49EE"/>
    <w:rsid w:val="005D3DD5"/>
    <w:rsid w:val="009873C6"/>
    <w:rsid w:val="00AD73D1"/>
    <w:rsid w:val="00D01B06"/>
    <w:rsid w:val="00D25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205D"/>
  <w15:docId w15:val="{395C0889-2372-466A-B41C-ADC3A229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A49EE"/>
  </w:style>
  <w:style w:type="paragraph" w:styleId="Heading1">
    <w:name w:val="heading 1"/>
    <w:qFormat/>
    <w:rsid w:val="00AD73D1"/>
    <w:pPr>
      <w:outlineLvl w:val="0"/>
    </w:pPr>
  </w:style>
  <w:style w:type="paragraph" w:styleId="Heading2">
    <w:name w:val="heading 2"/>
    <w:qFormat/>
    <w:rsid w:val="00AD73D1"/>
    <w:pPr>
      <w:outlineLvl w:val="1"/>
    </w:pPr>
  </w:style>
  <w:style w:type="paragraph" w:styleId="Heading3">
    <w:name w:val="heading 3"/>
    <w:qFormat/>
    <w:rsid w:val="00AD73D1"/>
    <w:pPr>
      <w:outlineLvl w:val="2"/>
    </w:pPr>
  </w:style>
  <w:style w:type="paragraph" w:styleId="Heading4">
    <w:name w:val="heading 4"/>
    <w:qFormat/>
    <w:rsid w:val="00AD73D1"/>
    <w:pPr>
      <w:outlineLvl w:val="3"/>
    </w:pPr>
  </w:style>
  <w:style w:type="paragraph" w:styleId="Heading5">
    <w:name w:val="heading 5"/>
    <w:qFormat/>
    <w:rsid w:val="00AD73D1"/>
    <w:pPr>
      <w:outlineLvl w:val="4"/>
    </w:pPr>
  </w:style>
  <w:style w:type="paragraph" w:styleId="Heading6">
    <w:name w:val="heading 6"/>
    <w:qFormat/>
    <w:rsid w:val="00AD73D1"/>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AD73D1"/>
    <w:pPr>
      <w:spacing w:before="120" w:after="120" w:line="400" w:lineRule="atLeast"/>
    </w:pPr>
    <w:rPr>
      <w:color w:val="343434"/>
      <w:sz w:val="24"/>
      <w:szCs w:val="24"/>
    </w:rPr>
  </w:style>
  <w:style w:type="paragraph" w:customStyle="1" w:styleId="body">
    <w:name w:val="body"/>
    <w:rsid w:val="00AD73D1"/>
    <w:pPr>
      <w:shd w:val="clear" w:color="auto" w:fill="FFFFFF"/>
      <w:spacing w:line="0" w:lineRule="atLeast"/>
    </w:pPr>
    <w:rPr>
      <w:color w:val="343434"/>
      <w:sz w:val="24"/>
      <w:szCs w:val="24"/>
      <w:shd w:val="clear" w:color="auto" w:fill="FFFFFF"/>
    </w:rPr>
  </w:style>
  <w:style w:type="paragraph" w:customStyle="1" w:styleId="h1qsg">
    <w:name w:val="h1_qsg"/>
    <w:rsid w:val="00AD73D1"/>
    <w:pPr>
      <w:keepNext/>
      <w:keepLines/>
      <w:spacing w:before="150" w:after="120"/>
      <w:ind w:left="225"/>
    </w:pPr>
    <w:rPr>
      <w:rFonts w:ascii="Lato" w:hAnsi="Lato" w:cs="Lato"/>
      <w:b/>
      <w:bCs/>
      <w:color w:val="000000"/>
      <w:sz w:val="48"/>
      <w:szCs w:val="48"/>
    </w:rPr>
  </w:style>
  <w:style w:type="character" w:customStyle="1" w:styleId="variable">
    <w:name w:val="variable"/>
    <w:rsid w:val="00AD73D1"/>
    <w:rPr>
      <w:color w:val="000000"/>
      <w:sz w:val="48"/>
      <w:szCs w:val="48"/>
    </w:rPr>
  </w:style>
  <w:style w:type="paragraph" w:customStyle="1" w:styleId="h2PrintTagline">
    <w:name w:val="h2_PrintTagline"/>
    <w:rsid w:val="00AD73D1"/>
    <w:pPr>
      <w:keepNext/>
      <w:keepLines/>
      <w:spacing w:after="60"/>
      <w:ind w:left="300"/>
    </w:pPr>
    <w:rPr>
      <w:rFonts w:ascii="Lato" w:hAnsi="Lato" w:cs="Lato"/>
      <w:b/>
      <w:bCs/>
      <w:color w:val="000000"/>
      <w:sz w:val="34"/>
      <w:szCs w:val="34"/>
    </w:rPr>
  </w:style>
  <w:style w:type="character" w:customStyle="1" w:styleId="variable1">
    <w:name w:val="variable_1"/>
    <w:rsid w:val="00AD73D1"/>
    <w:rPr>
      <w:color w:val="000000"/>
      <w:sz w:val="34"/>
      <w:szCs w:val="34"/>
    </w:rPr>
  </w:style>
  <w:style w:type="character" w:customStyle="1" w:styleId="variable2">
    <w:name w:val="variable_2"/>
    <w:rsid w:val="00AD73D1"/>
    <w:rPr>
      <w:color w:val="343434"/>
      <w:sz w:val="24"/>
      <w:szCs w:val="24"/>
    </w:rPr>
  </w:style>
  <w:style w:type="paragraph" w:customStyle="1" w:styleId="td">
    <w:name w:val="td"/>
    <w:rsid w:val="00AD73D1"/>
    <w:rPr>
      <w:color w:val="343434"/>
      <w:sz w:val="24"/>
      <w:szCs w:val="24"/>
    </w:rPr>
  </w:style>
  <w:style w:type="paragraph" w:customStyle="1" w:styleId="td1">
    <w:name w:val="td_1"/>
    <w:rsid w:val="00AD73D1"/>
    <w:pPr>
      <w:jc w:val="center"/>
    </w:pPr>
    <w:rPr>
      <w:color w:val="343434"/>
      <w:sz w:val="24"/>
      <w:szCs w:val="24"/>
    </w:rPr>
  </w:style>
  <w:style w:type="paragraph" w:customStyle="1" w:styleId="h1">
    <w:name w:val="h1"/>
    <w:basedOn w:val="Heading1"/>
    <w:rsid w:val="00AD73D1"/>
    <w:pPr>
      <w:keepNext/>
      <w:keepLines/>
      <w:spacing w:before="450" w:after="120"/>
    </w:pPr>
    <w:rPr>
      <w:rFonts w:ascii="Lato" w:hAnsi="Lato" w:cs="Lato"/>
      <w:b/>
      <w:bCs/>
      <w:color w:val="164794"/>
      <w:sz w:val="43"/>
      <w:szCs w:val="43"/>
    </w:rPr>
  </w:style>
  <w:style w:type="paragraph" w:styleId="TOC1">
    <w:name w:val="toc 1"/>
    <w:rsid w:val="00AD73D1"/>
    <w:pPr>
      <w:tabs>
        <w:tab w:val="right" w:leader="dot" w:pos="7900"/>
      </w:tabs>
      <w:spacing w:before="120" w:after="120" w:line="400" w:lineRule="atLeast"/>
    </w:pPr>
    <w:rPr>
      <w:b/>
      <w:bCs/>
      <w:sz w:val="24"/>
      <w:szCs w:val="24"/>
    </w:rPr>
  </w:style>
  <w:style w:type="paragraph" w:styleId="TOC2">
    <w:name w:val="toc 2"/>
    <w:rsid w:val="00AD73D1"/>
    <w:pPr>
      <w:tabs>
        <w:tab w:val="right" w:leader="dot" w:pos="7900"/>
      </w:tabs>
      <w:spacing w:before="120" w:after="120" w:line="400" w:lineRule="atLeast"/>
      <w:ind w:left="200"/>
    </w:pPr>
    <w:rPr>
      <w:sz w:val="24"/>
      <w:szCs w:val="24"/>
    </w:rPr>
  </w:style>
  <w:style w:type="paragraph" w:styleId="TOC3">
    <w:name w:val="toc 3"/>
    <w:rsid w:val="00AD73D1"/>
    <w:pPr>
      <w:tabs>
        <w:tab w:val="right" w:leader="dot" w:pos="7900"/>
      </w:tabs>
      <w:spacing w:before="120" w:after="120" w:line="400" w:lineRule="atLeast"/>
      <w:ind w:left="400"/>
    </w:pPr>
    <w:rPr>
      <w:sz w:val="24"/>
      <w:szCs w:val="24"/>
    </w:rPr>
  </w:style>
  <w:style w:type="paragraph" w:styleId="TOC4">
    <w:name w:val="toc 4"/>
    <w:rsid w:val="00AD73D1"/>
    <w:pPr>
      <w:tabs>
        <w:tab w:val="right" w:leader="dot" w:pos="7900"/>
      </w:tabs>
      <w:spacing w:before="120" w:after="120" w:line="400" w:lineRule="atLeast"/>
      <w:ind w:left="600"/>
    </w:pPr>
    <w:rPr>
      <w:sz w:val="24"/>
      <w:szCs w:val="24"/>
    </w:rPr>
  </w:style>
  <w:style w:type="paragraph" w:styleId="TOC5">
    <w:name w:val="toc 5"/>
    <w:rsid w:val="00AD73D1"/>
    <w:pPr>
      <w:tabs>
        <w:tab w:val="right" w:leader="dot" w:pos="7900"/>
      </w:tabs>
      <w:spacing w:before="120" w:after="120" w:line="400" w:lineRule="atLeast"/>
      <w:ind w:left="800"/>
    </w:pPr>
    <w:rPr>
      <w:sz w:val="24"/>
      <w:szCs w:val="24"/>
    </w:rPr>
  </w:style>
  <w:style w:type="paragraph" w:styleId="TOC6">
    <w:name w:val="toc 6"/>
    <w:rsid w:val="00AD73D1"/>
    <w:pPr>
      <w:tabs>
        <w:tab w:val="right" w:leader="dot" w:pos="7900"/>
      </w:tabs>
      <w:spacing w:before="120" w:after="120" w:line="400" w:lineRule="atLeast"/>
      <w:ind w:left="1000"/>
    </w:pPr>
    <w:rPr>
      <w:sz w:val="24"/>
      <w:szCs w:val="24"/>
    </w:rPr>
  </w:style>
  <w:style w:type="paragraph" w:styleId="TOC7">
    <w:name w:val="toc 7"/>
    <w:rsid w:val="00AD73D1"/>
    <w:pPr>
      <w:tabs>
        <w:tab w:val="right" w:leader="dot" w:pos="7900"/>
      </w:tabs>
      <w:spacing w:before="120" w:after="120" w:line="400" w:lineRule="atLeast"/>
      <w:ind w:left="1200"/>
    </w:pPr>
    <w:rPr>
      <w:sz w:val="24"/>
      <w:szCs w:val="24"/>
    </w:rPr>
  </w:style>
  <w:style w:type="paragraph" w:styleId="TOC8">
    <w:name w:val="toc 8"/>
    <w:rsid w:val="00AD73D1"/>
    <w:pPr>
      <w:tabs>
        <w:tab w:val="right" w:leader="dot" w:pos="7900"/>
      </w:tabs>
      <w:spacing w:before="120" w:after="120" w:line="400" w:lineRule="atLeast"/>
      <w:ind w:left="1400"/>
    </w:pPr>
    <w:rPr>
      <w:sz w:val="24"/>
      <w:szCs w:val="24"/>
    </w:rPr>
  </w:style>
  <w:style w:type="paragraph" w:styleId="TOC9">
    <w:name w:val="toc 9"/>
    <w:rsid w:val="00AD73D1"/>
    <w:pPr>
      <w:tabs>
        <w:tab w:val="right" w:leader="dot" w:pos="7900"/>
      </w:tabs>
      <w:spacing w:before="120" w:after="120" w:line="400" w:lineRule="atLeast"/>
      <w:ind w:left="1600"/>
    </w:pPr>
    <w:rPr>
      <w:sz w:val="24"/>
      <w:szCs w:val="24"/>
    </w:rPr>
  </w:style>
  <w:style w:type="paragraph" w:customStyle="1" w:styleId="li">
    <w:name w:val="li"/>
    <w:rsid w:val="00AD73D1"/>
    <w:pPr>
      <w:spacing w:before="150" w:after="150"/>
      <w:ind w:left="600"/>
    </w:pPr>
    <w:rPr>
      <w:color w:val="343434"/>
      <w:sz w:val="24"/>
      <w:szCs w:val="24"/>
    </w:rPr>
  </w:style>
  <w:style w:type="paragraph" w:customStyle="1" w:styleId="ol">
    <w:name w:val="ol"/>
    <w:rsid w:val="00AD73D1"/>
    <w:pPr>
      <w:spacing w:before="268" w:after="268"/>
      <w:ind w:left="600"/>
    </w:pPr>
    <w:rPr>
      <w:color w:val="343434"/>
      <w:sz w:val="24"/>
      <w:szCs w:val="24"/>
    </w:rPr>
  </w:style>
  <w:style w:type="character" w:customStyle="1" w:styleId="b">
    <w:name w:val="b"/>
    <w:rsid w:val="00AD73D1"/>
    <w:rPr>
      <w:b/>
      <w:bCs/>
      <w:color w:val="FFFFFF"/>
      <w:sz w:val="24"/>
      <w:szCs w:val="24"/>
    </w:rPr>
  </w:style>
  <w:style w:type="paragraph" w:customStyle="1" w:styleId="divnote">
    <w:name w:val="div_note"/>
    <w:rsid w:val="00AD73D1"/>
    <w:pPr>
      <w:shd w:val="clear" w:color="auto" w:fill="164794"/>
      <w:spacing w:before="150" w:after="360" w:line="0" w:lineRule="atLeast"/>
      <w:ind w:left="960" w:right="720"/>
    </w:pPr>
    <w:rPr>
      <w:color w:val="FFFFFF"/>
      <w:sz w:val="24"/>
      <w:szCs w:val="24"/>
      <w:shd w:val="clear" w:color="auto" w:fill="164794"/>
    </w:rPr>
  </w:style>
  <w:style w:type="character" w:customStyle="1" w:styleId="b1">
    <w:name w:val="b_1"/>
    <w:rsid w:val="00AD73D1"/>
    <w:rPr>
      <w:b/>
      <w:bCs/>
      <w:color w:val="343434"/>
      <w:sz w:val="24"/>
      <w:szCs w:val="24"/>
    </w:rPr>
  </w:style>
  <w:style w:type="paragraph" w:customStyle="1" w:styleId="h3">
    <w:name w:val="h3"/>
    <w:basedOn w:val="Heading3"/>
    <w:rsid w:val="00AD73D1"/>
    <w:pPr>
      <w:keepNext/>
      <w:keepLines/>
      <w:spacing w:before="240" w:after="60"/>
    </w:pPr>
    <w:rPr>
      <w:rFonts w:ascii="Lato" w:hAnsi="Lato" w:cs="Lato"/>
      <w:b/>
      <w:bCs/>
      <w:color w:val="333333"/>
      <w:sz w:val="29"/>
      <w:szCs w:val="29"/>
    </w:rPr>
  </w:style>
  <w:style w:type="paragraph" w:customStyle="1" w:styleId="p1">
    <w:name w:val="p_1"/>
    <w:rsid w:val="00AD73D1"/>
    <w:pPr>
      <w:spacing w:before="120" w:after="120" w:line="400" w:lineRule="atLeast"/>
      <w:ind w:left="600"/>
    </w:pPr>
    <w:rPr>
      <w:color w:val="343434"/>
      <w:sz w:val="24"/>
      <w:szCs w:val="24"/>
    </w:rPr>
  </w:style>
  <w:style w:type="paragraph" w:customStyle="1" w:styleId="lilistcontinue">
    <w:name w:val="li_listcontinue"/>
    <w:rsid w:val="00AD73D1"/>
    <w:pPr>
      <w:spacing w:before="150" w:after="150"/>
      <w:ind w:left="600"/>
    </w:pPr>
    <w:rPr>
      <w:color w:val="343434"/>
      <w:sz w:val="24"/>
      <w:szCs w:val="24"/>
    </w:rPr>
  </w:style>
  <w:style w:type="paragraph" w:customStyle="1" w:styleId="h2">
    <w:name w:val="h2"/>
    <w:basedOn w:val="Heading2"/>
    <w:rsid w:val="00AD73D1"/>
    <w:pPr>
      <w:keepNext/>
      <w:keepLines/>
      <w:spacing w:before="300" w:after="60"/>
    </w:pPr>
    <w:rPr>
      <w:rFonts w:ascii="Lato" w:hAnsi="Lato" w:cs="Lato"/>
      <w:b/>
      <w:bCs/>
      <w:color w:val="333333"/>
      <w:sz w:val="31"/>
      <w:szCs w:val="31"/>
    </w:rPr>
  </w:style>
  <w:style w:type="paragraph" w:customStyle="1" w:styleId="divnote1">
    <w:name w:val="div_note_1"/>
    <w:rsid w:val="00AD73D1"/>
    <w:pPr>
      <w:shd w:val="clear" w:color="auto" w:fill="164794"/>
      <w:spacing w:before="150" w:after="360" w:line="0" w:lineRule="atLeast"/>
      <w:ind w:left="360" w:right="720"/>
    </w:pPr>
    <w:rPr>
      <w:color w:val="FFFFFF"/>
      <w:sz w:val="24"/>
      <w:szCs w:val="24"/>
      <w:shd w:val="clear" w:color="auto" w:fill="164794"/>
    </w:rPr>
  </w:style>
  <w:style w:type="character" w:customStyle="1" w:styleId="dropDownHotspot">
    <w:name w:val="dropDownHotspot"/>
    <w:rsid w:val="00AD73D1"/>
    <w:rPr>
      <w:b/>
      <w:bCs/>
      <w:color w:val="0073C4"/>
      <w:sz w:val="24"/>
      <w:szCs w:val="24"/>
    </w:rPr>
  </w:style>
  <w:style w:type="paragraph" w:customStyle="1" w:styleId="dropDownHead">
    <w:name w:val="dropDownHead"/>
    <w:rsid w:val="00AD73D1"/>
    <w:rPr>
      <w:color w:val="343434"/>
      <w:sz w:val="24"/>
      <w:szCs w:val="24"/>
    </w:rPr>
  </w:style>
  <w:style w:type="paragraph" w:customStyle="1" w:styleId="li1">
    <w:name w:val="li_1"/>
    <w:rsid w:val="00AD73D1"/>
    <w:pPr>
      <w:spacing w:before="150" w:after="150"/>
      <w:ind w:left="1200"/>
    </w:pPr>
    <w:rPr>
      <w:color w:val="343434"/>
      <w:sz w:val="24"/>
      <w:szCs w:val="24"/>
    </w:rPr>
  </w:style>
  <w:style w:type="paragraph" w:customStyle="1" w:styleId="p2">
    <w:name w:val="p_2"/>
    <w:rsid w:val="00AD73D1"/>
    <w:pPr>
      <w:spacing w:before="120" w:after="120" w:line="400" w:lineRule="atLeast"/>
      <w:ind w:left="1200"/>
    </w:pPr>
    <w:rPr>
      <w:color w:val="343434"/>
      <w:sz w:val="24"/>
      <w:szCs w:val="24"/>
    </w:rPr>
  </w:style>
  <w:style w:type="character" w:styleId="Strong">
    <w:name w:val="Strong"/>
    <w:qFormat/>
    <w:rsid w:val="00AD73D1"/>
    <w:rPr>
      <w:b/>
      <w:bCs/>
      <w:color w:val="164794"/>
      <w:sz w:val="24"/>
      <w:szCs w:val="24"/>
    </w:rPr>
  </w:style>
  <w:style w:type="paragraph" w:customStyle="1" w:styleId="divexample">
    <w:name w:val="div_example"/>
    <w:rsid w:val="00AD73D1"/>
    <w:pPr>
      <w:shd w:val="clear" w:color="auto" w:fill="E4EEFC"/>
      <w:spacing w:before="225" w:after="360" w:line="0" w:lineRule="atLeast"/>
      <w:ind w:left="360" w:right="720"/>
    </w:pPr>
    <w:rPr>
      <w:color w:val="164794"/>
      <w:sz w:val="24"/>
      <w:szCs w:val="24"/>
      <w:shd w:val="clear" w:color="auto" w:fill="E4EEFC"/>
    </w:rPr>
  </w:style>
  <w:style w:type="paragraph" w:styleId="Header">
    <w:name w:val="header"/>
    <w:basedOn w:val="Normal"/>
    <w:link w:val="HeaderChar"/>
    <w:rsid w:val="00D01B06"/>
    <w:pPr>
      <w:tabs>
        <w:tab w:val="center" w:pos="4680"/>
        <w:tab w:val="right" w:pos="9360"/>
      </w:tabs>
    </w:pPr>
  </w:style>
  <w:style w:type="character" w:customStyle="1" w:styleId="HeaderChar">
    <w:name w:val="Header Char"/>
    <w:basedOn w:val="DefaultParagraphFont"/>
    <w:link w:val="Header"/>
    <w:rsid w:val="00D01B06"/>
  </w:style>
  <w:style w:type="paragraph" w:styleId="Footer">
    <w:name w:val="footer"/>
    <w:basedOn w:val="Normal"/>
    <w:link w:val="FooterChar"/>
    <w:rsid w:val="00D01B06"/>
    <w:pPr>
      <w:tabs>
        <w:tab w:val="center" w:pos="4680"/>
        <w:tab w:val="right" w:pos="9360"/>
      </w:tabs>
    </w:pPr>
  </w:style>
  <w:style w:type="character" w:customStyle="1" w:styleId="FooterChar">
    <w:name w:val="Footer Char"/>
    <w:basedOn w:val="DefaultParagraphFont"/>
    <w:link w:val="Footer"/>
    <w:rsid w:val="00D01B06"/>
  </w:style>
  <w:style w:type="character" w:styleId="Hyperlink">
    <w:name w:val="Hyperlink"/>
    <w:rsid w:val="00D01B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C:/GitHub/Percipio/Content/B_Learner/lrnr_assignments.htm" TargetMode="External"/><Relationship Id="rId26" Type="http://schemas.openxmlformats.org/officeDocument/2006/relationships/hyperlink" Target="file:///C:/GitHub/Percipio/Content/B_Learner/lrnr_benchmark.htm" TargetMode="External"/><Relationship Id="rId39" Type="http://schemas.openxmlformats.org/officeDocument/2006/relationships/hyperlink" Target="file:///C:/GitHub/Percipio/Content/B_Learner/lrnr_search_about.htm" TargetMode="External"/><Relationship Id="rId21" Type="http://schemas.openxmlformats.org/officeDocument/2006/relationships/hyperlink" Target="file:///C:/GitHub/Percipio/Content/B_Learner/lrnr_skills.htm" TargetMode="External"/><Relationship Id="rId34" Type="http://schemas.openxmlformats.org/officeDocument/2006/relationships/image" Target="media/image6.png"/><Relationship Id="rId42" Type="http://schemas.openxmlformats.org/officeDocument/2006/relationships/image" Target="media/image11.png"/><Relationship Id="rId47" Type="http://schemas.openxmlformats.org/officeDocument/2006/relationships/image" Target="media/image15.png"/><Relationship Id="rId50" Type="http://schemas.openxmlformats.org/officeDocument/2006/relationships/image" Target="media/image16.jpeg"/><Relationship Id="rId55" Type="http://schemas.openxmlformats.org/officeDocument/2006/relationships/footer" Target="foot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GitHub/Percipio/Content/B_Learner/lrnr_qsg_home_page.htm" TargetMode="External"/><Relationship Id="rId29" Type="http://schemas.openxmlformats.org/officeDocument/2006/relationships/image" Target="media/image4.png"/><Relationship Id="rId11" Type="http://schemas.openxmlformats.org/officeDocument/2006/relationships/footer" Target="footer2.xml"/><Relationship Id="rId24" Type="http://schemas.openxmlformats.org/officeDocument/2006/relationships/hyperlink" Target="https://documentation.skillsoft.com/en_us/percipio/Content/Learner/lrnr_assignments.htm" TargetMode="External"/><Relationship Id="rId32" Type="http://schemas.openxmlformats.org/officeDocument/2006/relationships/hyperlink" Target="https://documentation.skillsoft.com/en_us/print/Job_Roles_in_Percipio.pdf" TargetMode="External"/><Relationship Id="rId37" Type="http://schemas.openxmlformats.org/officeDocument/2006/relationships/image" Target="media/image8.jpeg"/><Relationship Id="rId40" Type="http://schemas.openxmlformats.org/officeDocument/2006/relationships/image" Target="media/image9.png"/><Relationship Id="rId45" Type="http://schemas.openxmlformats.org/officeDocument/2006/relationships/hyperlink" Target="file:///C:/GitHub/Percipio/Content/A_Administrator/admn_notification.htm" TargetMode="External"/><Relationship Id="rId53" Type="http://schemas.openxmlformats.org/officeDocument/2006/relationships/header" Target="header5.xml"/><Relationship Id="rId5" Type="http://schemas.openxmlformats.org/officeDocument/2006/relationships/footnotes" Target="footnotes.xml"/><Relationship Id="rId19" Type="http://schemas.openxmlformats.org/officeDocument/2006/relationships/hyperlink" Target="file:///C:/GitHub/Percipio/Content/B_Learner/lrnr_playlist.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file:///C:/GitHub/Percipio/Content/B_Learner/lrnr_badges_overview.htm" TargetMode="External"/><Relationship Id="rId27" Type="http://schemas.openxmlformats.org/officeDocument/2006/relationships/hyperlink" Target="file:///C:/GitHub/Percipio/Content/B_Learner/lrnr_playlist.htm" TargetMode="External"/><Relationship Id="rId30" Type="http://schemas.openxmlformats.org/officeDocument/2006/relationships/hyperlink" Target="file:///C:/GitHub/Percipio/Content/B_Learner/lrnr_recommended_content.htm" TargetMode="External"/><Relationship Id="rId35" Type="http://schemas.openxmlformats.org/officeDocument/2006/relationships/hyperlink" Target="file:///C:/GitHub/Percipio/Content/B_Learner/lrnr_lang_settings.htm" TargetMode="External"/><Relationship Id="rId43" Type="http://schemas.openxmlformats.org/officeDocument/2006/relationships/image" Target="media/image12.png"/><Relationship Id="rId48" Type="http://schemas.openxmlformats.org/officeDocument/2006/relationships/hyperlink" Target="file:///C:/GitHub/Percipio/Content/B_Learner/Mobile/mbl_achievements.htm"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17.pn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file:///C:/GitHub/Percipio/Content/B_Learner/lrnr_lang_settings.htm" TargetMode="External"/><Relationship Id="rId25" Type="http://schemas.openxmlformats.org/officeDocument/2006/relationships/hyperlink" Target="file:///C:/GitHub/Percipio/Content/B_Learner/lrnr_live_courses.htm" TargetMode="External"/><Relationship Id="rId33" Type="http://schemas.openxmlformats.org/officeDocument/2006/relationships/image" Target="media/image5.png"/><Relationship Id="rId38" Type="http://schemas.openxmlformats.org/officeDocument/2006/relationships/hyperlink" Target="file:///C:/GitHub/Percipio/Content/A_Administrator/adm_cc_areas.htm" TargetMode="External"/><Relationship Id="rId46" Type="http://schemas.openxmlformats.org/officeDocument/2006/relationships/image" Target="media/image14.png"/><Relationship Id="rId20" Type="http://schemas.openxmlformats.org/officeDocument/2006/relationships/hyperlink" Target="file:///C:/GitHub/Percipio/Content/B_Learner/lrnr_activity.htm" TargetMode="External"/><Relationship Id="rId41" Type="http://schemas.openxmlformats.org/officeDocument/2006/relationships/image" Target="media/image10.jpeg"/><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file:///C:/GitHub/Percipio/Content/B_Learner/lrnr_search.htm" TargetMode="External"/><Relationship Id="rId28" Type="http://schemas.openxmlformats.org/officeDocument/2006/relationships/hyperlink" Target="file:///C:/GitHub/Percipio/Content/B_Learner/lrnr_account_info.htm" TargetMode="External"/><Relationship Id="rId36" Type="http://schemas.openxmlformats.org/officeDocument/2006/relationships/image" Target="media/image7.png"/><Relationship Id="rId49" Type="http://schemas.openxmlformats.org/officeDocument/2006/relationships/hyperlink" Target="file:///C:/GitHub/Percipio/Content/B_Learner/Mobile/mbl_achievements.htm"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file:///C:/GitHub/Percipio/Content/B_Learner/lrnr_role_advisor.htm" TargetMode="External"/><Relationship Id="rId44" Type="http://schemas.openxmlformats.org/officeDocument/2006/relationships/image" Target="media/image13.jpeg"/><Relationship Id="rId5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Skillsoft Ireland Ltd</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Skillsoft Ireland Ltd</dc:creator>
  <cp:keywords/>
  <dc:description/>
  <cp:lastModifiedBy>Alicia Krebs</cp:lastModifiedBy>
  <cp:revision>3</cp:revision>
  <dcterms:created xsi:type="dcterms:W3CDTF">2024-03-06T22:06:00Z</dcterms:created>
  <dcterms:modified xsi:type="dcterms:W3CDTF">2024-03-06T22:10:00Z</dcterms:modified>
</cp:coreProperties>
</file>