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5AC6" w:rsidRDefault="0066634A">
      <w:pPr>
        <w:pStyle w:val="p"/>
      </w:pPr>
      <w:r>
        <w:t> </w:t>
      </w:r>
    </w:p>
    <w:p w:rsidR="00155AC6" w:rsidRDefault="0066634A">
      <w:pPr>
        <w:pStyle w:val="p"/>
      </w:pPr>
      <w:r>
        <w:t> </w:t>
      </w:r>
    </w:p>
    <w:p w:rsidR="00155AC6" w:rsidRDefault="0066634A">
      <w:pPr>
        <w:pStyle w:val="p"/>
      </w:pPr>
      <w:r>
        <w:t> </w:t>
      </w:r>
    </w:p>
    <w:p w:rsidR="00155AC6" w:rsidRDefault="00DC3E38">
      <w:pPr>
        <w:pStyle w:val="body"/>
      </w:pPr>
      <w:r>
        <w:rPr>
          <w:noProof/>
        </w:rPr>
        <w:drawing>
          <wp:inline distT="0" distB="0" distL="0" distR="0">
            <wp:extent cx="2438400" cy="762000"/>
            <wp:effectExtent l="0" t="0" r="0" b="0"/>
            <wp:docPr id="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762000"/>
                    </a:xfrm>
                    <a:prstGeom prst="rect">
                      <a:avLst/>
                    </a:prstGeom>
                    <a:noFill/>
                    <a:ln>
                      <a:noFill/>
                    </a:ln>
                  </pic:spPr>
                </pic:pic>
              </a:graphicData>
            </a:graphic>
          </wp:inline>
        </w:drawing>
      </w:r>
    </w:p>
    <w:p w:rsidR="00155AC6" w:rsidRDefault="0066634A">
      <w:pPr>
        <w:pStyle w:val="h1qsg"/>
      </w:pPr>
      <w:r>
        <w:t>User Guide</w:t>
      </w:r>
    </w:p>
    <w:p w:rsidR="00155AC6" w:rsidRDefault="0066634A">
      <w:pPr>
        <w:pStyle w:val="h2PrintTagline"/>
      </w:pPr>
      <w:r>
        <w:t>For Learners</w:t>
      </w:r>
    </w:p>
    <w:p w:rsidR="00155AC6" w:rsidRDefault="0066634A">
      <w:pPr>
        <w:pStyle w:val="p"/>
      </w:pPr>
      <w:r>
        <w:t>Published: Wednesday October 30, 2024</w:t>
      </w:r>
    </w:p>
    <w:p w:rsidR="00155AC6" w:rsidRDefault="00155AC6">
      <w:pPr>
        <w:sectPr w:rsidR="00155AC6">
          <w:headerReference w:type="even" r:id="rId8"/>
          <w:headerReference w:type="default" r:id="rId9"/>
          <w:footerReference w:type="even" r:id="rId10"/>
          <w:footerReference w:type="default" r:id="rId11"/>
          <w:headerReference w:type="first" r:id="rId12"/>
          <w:footerReference w:type="first" r:id="rId13"/>
          <w:pgSz w:w="12240" w:h="15840"/>
          <w:pgMar w:top="1095" w:right="1110" w:bottom="8565" w:left="1095" w:header="720" w:footer="720" w:gutter="0"/>
          <w:cols w:space="720"/>
          <w:titlePg/>
          <w:docGrid w:linePitch="360"/>
        </w:sectPr>
      </w:pPr>
    </w:p>
    <w:p w:rsidR="00155AC6" w:rsidRDefault="0066634A">
      <w:pPr>
        <w:pStyle w:val="h1"/>
      </w:pPr>
      <w:bookmarkStart w:id="0" w:name="_Toc181162525"/>
      <w:r>
        <w:t>Contents</w:t>
      </w:r>
      <w:bookmarkEnd w:id="0"/>
    </w:p>
    <w:p w:rsidR="0067043B" w:rsidRPr="0066634A" w:rsidRDefault="00512774">
      <w:pPr>
        <w:pStyle w:val="TOC1"/>
        <w:rPr>
          <w:rFonts w:ascii="Aptos" w:eastAsia="Times New Roman" w:hAnsi="Aptos"/>
          <w:b w:val="0"/>
          <w:bCs w:val="0"/>
          <w:noProof/>
          <w:kern w:val="2"/>
        </w:rPr>
      </w:pPr>
      <w:r w:rsidRPr="00512774">
        <w:fldChar w:fldCharType="begin"/>
      </w:r>
      <w:r w:rsidR="0066634A">
        <w:instrText xml:space="preserve"> TOC \t "h1,1,h2,2,h3,3" \h \z \* MERGEFORMAT </w:instrText>
      </w:r>
      <w:r w:rsidRPr="00512774">
        <w:fldChar w:fldCharType="separate"/>
      </w:r>
      <w:hyperlink w:anchor="_Toc181162525" w:history="1">
        <w:r w:rsidR="0067043B" w:rsidRPr="009D54FA">
          <w:rPr>
            <w:rStyle w:val="Hyperlink"/>
            <w:noProof/>
          </w:rPr>
          <w:t>Contents</w:t>
        </w:r>
        <w:r w:rsidR="0067043B">
          <w:rPr>
            <w:noProof/>
            <w:webHidden/>
          </w:rPr>
          <w:tab/>
        </w:r>
        <w:r>
          <w:rPr>
            <w:noProof/>
            <w:webHidden/>
          </w:rPr>
          <w:fldChar w:fldCharType="begin"/>
        </w:r>
        <w:r w:rsidR="0067043B">
          <w:rPr>
            <w:noProof/>
            <w:webHidden/>
          </w:rPr>
          <w:instrText xml:space="preserve"> PAGEREF _Toc181162525 \h </w:instrText>
        </w:r>
        <w:r>
          <w:rPr>
            <w:noProof/>
            <w:webHidden/>
          </w:rPr>
        </w:r>
        <w:r>
          <w:rPr>
            <w:noProof/>
            <w:webHidden/>
          </w:rPr>
          <w:fldChar w:fldCharType="separate"/>
        </w:r>
        <w:r w:rsidR="0067043B">
          <w:rPr>
            <w:noProof/>
            <w:webHidden/>
          </w:rPr>
          <w:t>1</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26" w:history="1">
        <w:r w:rsidR="0067043B" w:rsidRPr="009D54FA">
          <w:rPr>
            <w:rStyle w:val="Hyperlink"/>
            <w:noProof/>
          </w:rPr>
          <w:t>Sign In</w:t>
        </w:r>
        <w:r w:rsidR="0067043B">
          <w:rPr>
            <w:noProof/>
            <w:webHidden/>
          </w:rPr>
          <w:tab/>
        </w:r>
        <w:r>
          <w:rPr>
            <w:noProof/>
            <w:webHidden/>
          </w:rPr>
          <w:fldChar w:fldCharType="begin"/>
        </w:r>
        <w:r w:rsidR="0067043B">
          <w:rPr>
            <w:noProof/>
            <w:webHidden/>
          </w:rPr>
          <w:instrText xml:space="preserve"> PAGEREF _Toc181162526 \h </w:instrText>
        </w:r>
        <w:r>
          <w:rPr>
            <w:noProof/>
            <w:webHidden/>
          </w:rPr>
        </w:r>
        <w:r>
          <w:rPr>
            <w:noProof/>
            <w:webHidden/>
          </w:rPr>
          <w:fldChar w:fldCharType="separate"/>
        </w:r>
        <w:r w:rsidR="0067043B">
          <w:rPr>
            <w:noProof/>
            <w:webHidden/>
          </w:rPr>
          <w:t>2</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27" w:history="1">
        <w:r w:rsidR="0067043B" w:rsidRPr="009D54FA">
          <w:rPr>
            <w:rStyle w:val="Hyperlink"/>
            <w:noProof/>
          </w:rPr>
          <w:t>Explore the Home Page</w:t>
        </w:r>
        <w:r w:rsidR="0067043B">
          <w:rPr>
            <w:noProof/>
            <w:webHidden/>
          </w:rPr>
          <w:tab/>
        </w:r>
        <w:r>
          <w:rPr>
            <w:noProof/>
            <w:webHidden/>
          </w:rPr>
          <w:fldChar w:fldCharType="begin"/>
        </w:r>
        <w:r w:rsidR="0067043B">
          <w:rPr>
            <w:noProof/>
            <w:webHidden/>
          </w:rPr>
          <w:instrText xml:space="preserve"> PAGEREF _Toc181162527 \h </w:instrText>
        </w:r>
        <w:r>
          <w:rPr>
            <w:noProof/>
            <w:webHidden/>
          </w:rPr>
        </w:r>
        <w:r>
          <w:rPr>
            <w:noProof/>
            <w:webHidden/>
          </w:rPr>
          <w:fldChar w:fldCharType="separate"/>
        </w:r>
        <w:r w:rsidR="0067043B">
          <w:rPr>
            <w:noProof/>
            <w:webHidden/>
          </w:rPr>
          <w:t>3</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28" w:history="1">
        <w:r w:rsidR="0067043B" w:rsidRPr="009D54FA">
          <w:rPr>
            <w:rStyle w:val="Hyperlink"/>
            <w:noProof/>
          </w:rPr>
          <w:t>Role and Skill Ratings</w:t>
        </w:r>
        <w:r w:rsidR="0067043B">
          <w:rPr>
            <w:noProof/>
            <w:webHidden/>
          </w:rPr>
          <w:tab/>
        </w:r>
        <w:r>
          <w:rPr>
            <w:noProof/>
            <w:webHidden/>
          </w:rPr>
          <w:fldChar w:fldCharType="begin"/>
        </w:r>
        <w:r w:rsidR="0067043B">
          <w:rPr>
            <w:noProof/>
            <w:webHidden/>
          </w:rPr>
          <w:instrText xml:space="preserve"> PAGEREF _Toc181162528 \h </w:instrText>
        </w:r>
        <w:r>
          <w:rPr>
            <w:noProof/>
            <w:webHidden/>
          </w:rPr>
        </w:r>
        <w:r>
          <w:rPr>
            <w:noProof/>
            <w:webHidden/>
          </w:rPr>
          <w:fldChar w:fldCharType="separate"/>
        </w:r>
        <w:r w:rsidR="0067043B">
          <w:rPr>
            <w:noProof/>
            <w:webHidden/>
          </w:rPr>
          <w:t>6</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29" w:history="1">
        <w:r w:rsidR="0067043B" w:rsidRPr="009D54FA">
          <w:rPr>
            <w:rStyle w:val="Hyperlink"/>
            <w:noProof/>
          </w:rPr>
          <w:t>Role selection</w:t>
        </w:r>
        <w:r w:rsidR="0067043B">
          <w:rPr>
            <w:noProof/>
            <w:webHidden/>
          </w:rPr>
          <w:tab/>
        </w:r>
        <w:r>
          <w:rPr>
            <w:noProof/>
            <w:webHidden/>
          </w:rPr>
          <w:fldChar w:fldCharType="begin"/>
        </w:r>
        <w:r w:rsidR="0067043B">
          <w:rPr>
            <w:noProof/>
            <w:webHidden/>
          </w:rPr>
          <w:instrText xml:space="preserve"> PAGEREF _Toc181162529 \h </w:instrText>
        </w:r>
        <w:r>
          <w:rPr>
            <w:noProof/>
            <w:webHidden/>
          </w:rPr>
        </w:r>
        <w:r>
          <w:rPr>
            <w:noProof/>
            <w:webHidden/>
          </w:rPr>
          <w:fldChar w:fldCharType="separate"/>
        </w:r>
        <w:r w:rsidR="0067043B">
          <w:rPr>
            <w:noProof/>
            <w:webHidden/>
          </w:rPr>
          <w:t>6</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30" w:history="1">
        <w:r w:rsidR="0067043B" w:rsidRPr="009D54FA">
          <w:rPr>
            <w:rStyle w:val="Hyperlink"/>
            <w:noProof/>
          </w:rPr>
          <w:t>Add your job role from the Home Page</w:t>
        </w:r>
        <w:r w:rsidR="0067043B">
          <w:rPr>
            <w:noProof/>
            <w:webHidden/>
          </w:rPr>
          <w:tab/>
        </w:r>
        <w:r>
          <w:rPr>
            <w:noProof/>
            <w:webHidden/>
          </w:rPr>
          <w:fldChar w:fldCharType="begin"/>
        </w:r>
        <w:r w:rsidR="0067043B">
          <w:rPr>
            <w:noProof/>
            <w:webHidden/>
          </w:rPr>
          <w:instrText xml:space="preserve"> PAGEREF _Toc181162530 \h </w:instrText>
        </w:r>
        <w:r>
          <w:rPr>
            <w:noProof/>
            <w:webHidden/>
          </w:rPr>
        </w:r>
        <w:r>
          <w:rPr>
            <w:noProof/>
            <w:webHidden/>
          </w:rPr>
          <w:fldChar w:fldCharType="separate"/>
        </w:r>
        <w:r w:rsidR="0067043B">
          <w:rPr>
            <w:noProof/>
            <w:webHidden/>
          </w:rPr>
          <w:t>6</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31" w:history="1">
        <w:r w:rsidR="0067043B" w:rsidRPr="009D54FA">
          <w:rPr>
            <w:rStyle w:val="Hyperlink"/>
            <w:noProof/>
          </w:rPr>
          <w:t>Add or change your job role</w:t>
        </w:r>
        <w:r w:rsidR="0067043B">
          <w:rPr>
            <w:noProof/>
            <w:webHidden/>
          </w:rPr>
          <w:tab/>
        </w:r>
        <w:r>
          <w:rPr>
            <w:noProof/>
            <w:webHidden/>
          </w:rPr>
          <w:fldChar w:fldCharType="begin"/>
        </w:r>
        <w:r w:rsidR="0067043B">
          <w:rPr>
            <w:noProof/>
            <w:webHidden/>
          </w:rPr>
          <w:instrText xml:space="preserve"> PAGEREF _Toc181162531 \h </w:instrText>
        </w:r>
        <w:r>
          <w:rPr>
            <w:noProof/>
            <w:webHidden/>
          </w:rPr>
        </w:r>
        <w:r>
          <w:rPr>
            <w:noProof/>
            <w:webHidden/>
          </w:rPr>
          <w:fldChar w:fldCharType="separate"/>
        </w:r>
        <w:r w:rsidR="0067043B">
          <w:rPr>
            <w:noProof/>
            <w:webHidden/>
          </w:rPr>
          <w:t>7</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32" w:history="1">
        <w:r w:rsidR="0067043B" w:rsidRPr="009D54FA">
          <w:rPr>
            <w:rStyle w:val="Hyperlink"/>
            <w:noProof/>
          </w:rPr>
          <w:t>Skill selection</w:t>
        </w:r>
        <w:r w:rsidR="0067043B">
          <w:rPr>
            <w:noProof/>
            <w:webHidden/>
          </w:rPr>
          <w:tab/>
        </w:r>
        <w:r>
          <w:rPr>
            <w:noProof/>
            <w:webHidden/>
          </w:rPr>
          <w:fldChar w:fldCharType="begin"/>
        </w:r>
        <w:r w:rsidR="0067043B">
          <w:rPr>
            <w:noProof/>
            <w:webHidden/>
          </w:rPr>
          <w:instrText xml:space="preserve"> PAGEREF _Toc181162532 \h </w:instrText>
        </w:r>
        <w:r>
          <w:rPr>
            <w:noProof/>
            <w:webHidden/>
          </w:rPr>
        </w:r>
        <w:r>
          <w:rPr>
            <w:noProof/>
            <w:webHidden/>
          </w:rPr>
          <w:fldChar w:fldCharType="separate"/>
        </w:r>
        <w:r w:rsidR="0067043B">
          <w:rPr>
            <w:noProof/>
            <w:webHidden/>
          </w:rPr>
          <w:t>9</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33" w:history="1">
        <w:r w:rsidR="0067043B" w:rsidRPr="009D54FA">
          <w:rPr>
            <w:rStyle w:val="Hyperlink"/>
            <w:noProof/>
          </w:rPr>
          <w:t>Add or edit your skill rating</w:t>
        </w:r>
        <w:r w:rsidR="0067043B">
          <w:rPr>
            <w:noProof/>
            <w:webHidden/>
          </w:rPr>
          <w:tab/>
        </w:r>
        <w:r>
          <w:rPr>
            <w:noProof/>
            <w:webHidden/>
          </w:rPr>
          <w:fldChar w:fldCharType="begin"/>
        </w:r>
        <w:r w:rsidR="0067043B">
          <w:rPr>
            <w:noProof/>
            <w:webHidden/>
          </w:rPr>
          <w:instrText xml:space="preserve"> PAGEREF _Toc181162533 \h </w:instrText>
        </w:r>
        <w:r>
          <w:rPr>
            <w:noProof/>
            <w:webHidden/>
          </w:rPr>
        </w:r>
        <w:r>
          <w:rPr>
            <w:noProof/>
            <w:webHidden/>
          </w:rPr>
          <w:fldChar w:fldCharType="separate"/>
        </w:r>
        <w:r w:rsidR="0067043B">
          <w:rPr>
            <w:noProof/>
            <w:webHidden/>
          </w:rPr>
          <w:t>11</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34" w:history="1">
        <w:r w:rsidR="0067043B" w:rsidRPr="009D54FA">
          <w:rPr>
            <w:rStyle w:val="Hyperlink"/>
            <w:noProof/>
          </w:rPr>
          <w:t>Prioritize skill content recommendations</w:t>
        </w:r>
        <w:r w:rsidR="0067043B">
          <w:rPr>
            <w:noProof/>
            <w:webHidden/>
          </w:rPr>
          <w:tab/>
        </w:r>
        <w:r>
          <w:rPr>
            <w:noProof/>
            <w:webHidden/>
          </w:rPr>
          <w:fldChar w:fldCharType="begin"/>
        </w:r>
        <w:r w:rsidR="0067043B">
          <w:rPr>
            <w:noProof/>
            <w:webHidden/>
          </w:rPr>
          <w:instrText xml:space="preserve"> PAGEREF _Toc181162534 \h </w:instrText>
        </w:r>
        <w:r>
          <w:rPr>
            <w:noProof/>
            <w:webHidden/>
          </w:rPr>
        </w:r>
        <w:r>
          <w:rPr>
            <w:noProof/>
            <w:webHidden/>
          </w:rPr>
          <w:fldChar w:fldCharType="separate"/>
        </w:r>
        <w:r w:rsidR="0067043B">
          <w:rPr>
            <w:noProof/>
            <w:webHidden/>
          </w:rPr>
          <w:t>12</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35" w:history="1">
        <w:r w:rsidR="0067043B" w:rsidRPr="009D54FA">
          <w:rPr>
            <w:rStyle w:val="Hyperlink"/>
            <w:noProof/>
          </w:rPr>
          <w:t>Explore skill content recommendations</w:t>
        </w:r>
        <w:r w:rsidR="0067043B">
          <w:rPr>
            <w:noProof/>
            <w:webHidden/>
          </w:rPr>
          <w:tab/>
        </w:r>
        <w:r>
          <w:rPr>
            <w:noProof/>
            <w:webHidden/>
          </w:rPr>
          <w:fldChar w:fldCharType="begin"/>
        </w:r>
        <w:r w:rsidR="0067043B">
          <w:rPr>
            <w:noProof/>
            <w:webHidden/>
          </w:rPr>
          <w:instrText xml:space="preserve"> PAGEREF _Toc181162535 \h </w:instrText>
        </w:r>
        <w:r>
          <w:rPr>
            <w:noProof/>
            <w:webHidden/>
          </w:rPr>
        </w:r>
        <w:r>
          <w:rPr>
            <w:noProof/>
            <w:webHidden/>
          </w:rPr>
          <w:fldChar w:fldCharType="separate"/>
        </w:r>
        <w:r w:rsidR="0067043B">
          <w:rPr>
            <w:noProof/>
            <w:webHidden/>
          </w:rPr>
          <w:t>13</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36" w:history="1">
        <w:r w:rsidR="0067043B" w:rsidRPr="009D54FA">
          <w:rPr>
            <w:rStyle w:val="Hyperlink"/>
            <w:noProof/>
          </w:rPr>
          <w:t>Select Your Skill Interests</w:t>
        </w:r>
        <w:r w:rsidR="0067043B">
          <w:rPr>
            <w:noProof/>
            <w:webHidden/>
          </w:rPr>
          <w:tab/>
        </w:r>
        <w:r>
          <w:rPr>
            <w:noProof/>
            <w:webHidden/>
          </w:rPr>
          <w:fldChar w:fldCharType="begin"/>
        </w:r>
        <w:r w:rsidR="0067043B">
          <w:rPr>
            <w:noProof/>
            <w:webHidden/>
          </w:rPr>
          <w:instrText xml:space="preserve"> PAGEREF _Toc181162536 \h </w:instrText>
        </w:r>
        <w:r>
          <w:rPr>
            <w:noProof/>
            <w:webHidden/>
          </w:rPr>
        </w:r>
        <w:r>
          <w:rPr>
            <w:noProof/>
            <w:webHidden/>
          </w:rPr>
          <w:fldChar w:fldCharType="separate"/>
        </w:r>
        <w:r w:rsidR="0067043B">
          <w:rPr>
            <w:noProof/>
            <w:webHidden/>
          </w:rPr>
          <w:t>13</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37" w:history="1">
        <w:r w:rsidR="0067043B" w:rsidRPr="009D54FA">
          <w:rPr>
            <w:rStyle w:val="Hyperlink"/>
            <w:noProof/>
          </w:rPr>
          <w:t>To edit your skill choices</w:t>
        </w:r>
        <w:r w:rsidR="0067043B">
          <w:rPr>
            <w:noProof/>
            <w:webHidden/>
          </w:rPr>
          <w:tab/>
        </w:r>
        <w:r>
          <w:rPr>
            <w:noProof/>
            <w:webHidden/>
          </w:rPr>
          <w:fldChar w:fldCharType="begin"/>
        </w:r>
        <w:r w:rsidR="0067043B">
          <w:rPr>
            <w:noProof/>
            <w:webHidden/>
          </w:rPr>
          <w:instrText xml:space="preserve"> PAGEREF _Toc181162537 \h </w:instrText>
        </w:r>
        <w:r>
          <w:rPr>
            <w:noProof/>
            <w:webHidden/>
          </w:rPr>
        </w:r>
        <w:r>
          <w:rPr>
            <w:noProof/>
            <w:webHidden/>
          </w:rPr>
          <w:fldChar w:fldCharType="separate"/>
        </w:r>
        <w:r w:rsidR="0067043B">
          <w:rPr>
            <w:noProof/>
            <w:webHidden/>
          </w:rPr>
          <w:t>13</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38" w:history="1">
        <w:r w:rsidR="0067043B" w:rsidRPr="009D54FA">
          <w:rPr>
            <w:rStyle w:val="Hyperlink"/>
            <w:noProof/>
          </w:rPr>
          <w:t>Explore the Library</w:t>
        </w:r>
        <w:r w:rsidR="0067043B">
          <w:rPr>
            <w:noProof/>
            <w:webHidden/>
          </w:rPr>
          <w:tab/>
        </w:r>
        <w:r>
          <w:rPr>
            <w:noProof/>
            <w:webHidden/>
          </w:rPr>
          <w:fldChar w:fldCharType="begin"/>
        </w:r>
        <w:r w:rsidR="0067043B">
          <w:rPr>
            <w:noProof/>
            <w:webHidden/>
          </w:rPr>
          <w:instrText xml:space="preserve"> PAGEREF _Toc181162538 \h </w:instrText>
        </w:r>
        <w:r>
          <w:rPr>
            <w:noProof/>
            <w:webHidden/>
          </w:rPr>
        </w:r>
        <w:r>
          <w:rPr>
            <w:noProof/>
            <w:webHidden/>
          </w:rPr>
          <w:fldChar w:fldCharType="separate"/>
        </w:r>
        <w:r w:rsidR="0067043B">
          <w:rPr>
            <w:noProof/>
            <w:webHidden/>
          </w:rPr>
          <w:t>13</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39" w:history="1">
        <w:r w:rsidR="0067043B" w:rsidRPr="009D54FA">
          <w:rPr>
            <w:rStyle w:val="Hyperlink"/>
            <w:noProof/>
          </w:rPr>
          <w:t>Explore the Library</w:t>
        </w:r>
        <w:r w:rsidR="0067043B">
          <w:rPr>
            <w:noProof/>
            <w:webHidden/>
          </w:rPr>
          <w:tab/>
        </w:r>
        <w:r>
          <w:rPr>
            <w:noProof/>
            <w:webHidden/>
          </w:rPr>
          <w:fldChar w:fldCharType="begin"/>
        </w:r>
        <w:r w:rsidR="0067043B">
          <w:rPr>
            <w:noProof/>
            <w:webHidden/>
          </w:rPr>
          <w:instrText xml:space="preserve"> PAGEREF _Toc181162539 \h </w:instrText>
        </w:r>
        <w:r>
          <w:rPr>
            <w:noProof/>
            <w:webHidden/>
          </w:rPr>
        </w:r>
        <w:r>
          <w:rPr>
            <w:noProof/>
            <w:webHidden/>
          </w:rPr>
          <w:fldChar w:fldCharType="separate"/>
        </w:r>
        <w:r w:rsidR="0067043B">
          <w:rPr>
            <w:noProof/>
            <w:webHidden/>
          </w:rPr>
          <w:t>14</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40" w:history="1">
        <w:r w:rsidR="0067043B" w:rsidRPr="009D54FA">
          <w:rPr>
            <w:rStyle w:val="Hyperlink"/>
            <w:noProof/>
          </w:rPr>
          <w:t>Library page organization</w:t>
        </w:r>
        <w:r w:rsidR="0067043B">
          <w:rPr>
            <w:noProof/>
            <w:webHidden/>
          </w:rPr>
          <w:tab/>
        </w:r>
        <w:r>
          <w:rPr>
            <w:noProof/>
            <w:webHidden/>
          </w:rPr>
          <w:fldChar w:fldCharType="begin"/>
        </w:r>
        <w:r w:rsidR="0067043B">
          <w:rPr>
            <w:noProof/>
            <w:webHidden/>
          </w:rPr>
          <w:instrText xml:space="preserve"> PAGEREF _Toc181162540 \h </w:instrText>
        </w:r>
        <w:r>
          <w:rPr>
            <w:noProof/>
            <w:webHidden/>
          </w:rPr>
        </w:r>
        <w:r>
          <w:rPr>
            <w:noProof/>
            <w:webHidden/>
          </w:rPr>
          <w:fldChar w:fldCharType="separate"/>
        </w:r>
        <w:r w:rsidR="0067043B">
          <w:rPr>
            <w:noProof/>
            <w:webHidden/>
          </w:rPr>
          <w:t>16</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41" w:history="1">
        <w:r w:rsidR="0067043B" w:rsidRPr="009D54FA">
          <w:rPr>
            <w:rStyle w:val="Hyperlink"/>
            <w:noProof/>
          </w:rPr>
          <w:t>Search for Content</w:t>
        </w:r>
        <w:r w:rsidR="0067043B">
          <w:rPr>
            <w:noProof/>
            <w:webHidden/>
          </w:rPr>
          <w:tab/>
        </w:r>
        <w:r>
          <w:rPr>
            <w:noProof/>
            <w:webHidden/>
          </w:rPr>
          <w:fldChar w:fldCharType="begin"/>
        </w:r>
        <w:r w:rsidR="0067043B">
          <w:rPr>
            <w:noProof/>
            <w:webHidden/>
          </w:rPr>
          <w:instrText xml:space="preserve"> PAGEREF _Toc181162541 \h </w:instrText>
        </w:r>
        <w:r>
          <w:rPr>
            <w:noProof/>
            <w:webHidden/>
          </w:rPr>
        </w:r>
        <w:r>
          <w:rPr>
            <w:noProof/>
            <w:webHidden/>
          </w:rPr>
          <w:fldChar w:fldCharType="separate"/>
        </w:r>
        <w:r w:rsidR="0067043B">
          <w:rPr>
            <w:noProof/>
            <w:webHidden/>
          </w:rPr>
          <w:t>17</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42" w:history="1">
        <w:r w:rsidR="0067043B" w:rsidRPr="009D54FA">
          <w:rPr>
            <w:rStyle w:val="Hyperlink"/>
            <w:noProof/>
          </w:rPr>
          <w:t>To search for content</w:t>
        </w:r>
        <w:r w:rsidR="0067043B">
          <w:rPr>
            <w:noProof/>
            <w:webHidden/>
          </w:rPr>
          <w:tab/>
        </w:r>
        <w:r>
          <w:rPr>
            <w:noProof/>
            <w:webHidden/>
          </w:rPr>
          <w:fldChar w:fldCharType="begin"/>
        </w:r>
        <w:r w:rsidR="0067043B">
          <w:rPr>
            <w:noProof/>
            <w:webHidden/>
          </w:rPr>
          <w:instrText xml:space="preserve"> PAGEREF _Toc181162542 \h </w:instrText>
        </w:r>
        <w:r>
          <w:rPr>
            <w:noProof/>
            <w:webHidden/>
          </w:rPr>
        </w:r>
        <w:r>
          <w:rPr>
            <w:noProof/>
            <w:webHidden/>
          </w:rPr>
          <w:fldChar w:fldCharType="separate"/>
        </w:r>
        <w:r w:rsidR="0067043B">
          <w:rPr>
            <w:noProof/>
            <w:webHidden/>
          </w:rPr>
          <w:t>20</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43" w:history="1">
        <w:r w:rsidR="0067043B" w:rsidRPr="009D54FA">
          <w:rPr>
            <w:rStyle w:val="Hyperlink"/>
            <w:noProof/>
          </w:rPr>
          <w:t>Refine your search results</w:t>
        </w:r>
        <w:r w:rsidR="0067043B">
          <w:rPr>
            <w:noProof/>
            <w:webHidden/>
          </w:rPr>
          <w:tab/>
        </w:r>
        <w:r>
          <w:rPr>
            <w:noProof/>
            <w:webHidden/>
          </w:rPr>
          <w:fldChar w:fldCharType="begin"/>
        </w:r>
        <w:r w:rsidR="0067043B">
          <w:rPr>
            <w:noProof/>
            <w:webHidden/>
          </w:rPr>
          <w:instrText xml:space="preserve"> PAGEREF _Toc181162543 \h </w:instrText>
        </w:r>
        <w:r>
          <w:rPr>
            <w:noProof/>
            <w:webHidden/>
          </w:rPr>
        </w:r>
        <w:r>
          <w:rPr>
            <w:noProof/>
            <w:webHidden/>
          </w:rPr>
          <w:fldChar w:fldCharType="separate"/>
        </w:r>
        <w:r w:rsidR="0067043B">
          <w:rPr>
            <w:noProof/>
            <w:webHidden/>
          </w:rPr>
          <w:t>20</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44" w:history="1">
        <w:r w:rsidR="0067043B" w:rsidRPr="009D54FA">
          <w:rPr>
            <w:rStyle w:val="Hyperlink"/>
            <w:noProof/>
          </w:rPr>
          <w:t>To use filters</w:t>
        </w:r>
        <w:r w:rsidR="0067043B">
          <w:rPr>
            <w:noProof/>
            <w:webHidden/>
          </w:rPr>
          <w:tab/>
        </w:r>
        <w:r>
          <w:rPr>
            <w:noProof/>
            <w:webHidden/>
          </w:rPr>
          <w:fldChar w:fldCharType="begin"/>
        </w:r>
        <w:r w:rsidR="0067043B">
          <w:rPr>
            <w:noProof/>
            <w:webHidden/>
          </w:rPr>
          <w:instrText xml:space="preserve"> PAGEREF _Toc181162544 \h </w:instrText>
        </w:r>
        <w:r>
          <w:rPr>
            <w:noProof/>
            <w:webHidden/>
          </w:rPr>
        </w:r>
        <w:r>
          <w:rPr>
            <w:noProof/>
            <w:webHidden/>
          </w:rPr>
          <w:fldChar w:fldCharType="separate"/>
        </w:r>
        <w:r w:rsidR="0067043B">
          <w:rPr>
            <w:noProof/>
            <w:webHidden/>
          </w:rPr>
          <w:t>21</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45" w:history="1">
        <w:r w:rsidR="0067043B" w:rsidRPr="009D54FA">
          <w:rPr>
            <w:rStyle w:val="Hyperlink"/>
            <w:noProof/>
          </w:rPr>
          <w:t>Add Content to the Playlist</w:t>
        </w:r>
        <w:r w:rsidR="0067043B">
          <w:rPr>
            <w:noProof/>
            <w:webHidden/>
          </w:rPr>
          <w:tab/>
        </w:r>
        <w:r>
          <w:rPr>
            <w:noProof/>
            <w:webHidden/>
          </w:rPr>
          <w:fldChar w:fldCharType="begin"/>
        </w:r>
        <w:r w:rsidR="0067043B">
          <w:rPr>
            <w:noProof/>
            <w:webHidden/>
          </w:rPr>
          <w:instrText xml:space="preserve"> PAGEREF _Toc181162545 \h </w:instrText>
        </w:r>
        <w:r>
          <w:rPr>
            <w:noProof/>
            <w:webHidden/>
          </w:rPr>
        </w:r>
        <w:r>
          <w:rPr>
            <w:noProof/>
            <w:webHidden/>
          </w:rPr>
          <w:fldChar w:fldCharType="separate"/>
        </w:r>
        <w:r w:rsidR="0067043B">
          <w:rPr>
            <w:noProof/>
            <w:webHidden/>
          </w:rPr>
          <w:t>22</w:t>
        </w:r>
        <w:r>
          <w:rPr>
            <w:noProof/>
            <w:webHidden/>
          </w:rPr>
          <w:fldChar w:fldCharType="end"/>
        </w:r>
      </w:hyperlink>
    </w:p>
    <w:p w:rsidR="0067043B" w:rsidRPr="0066634A" w:rsidRDefault="00512774">
      <w:pPr>
        <w:pStyle w:val="TOC1"/>
        <w:rPr>
          <w:rFonts w:ascii="Aptos" w:eastAsia="Times New Roman" w:hAnsi="Aptos"/>
          <w:b w:val="0"/>
          <w:bCs w:val="0"/>
          <w:noProof/>
          <w:kern w:val="2"/>
        </w:rPr>
      </w:pPr>
      <w:hyperlink w:anchor="_Toc181162546" w:history="1">
        <w:r w:rsidR="0067043B" w:rsidRPr="009D54FA">
          <w:rPr>
            <w:rStyle w:val="Hyperlink"/>
            <w:noProof/>
          </w:rPr>
          <w:t>Learning Goals</w:t>
        </w:r>
        <w:r w:rsidR="0067043B">
          <w:rPr>
            <w:noProof/>
            <w:webHidden/>
          </w:rPr>
          <w:tab/>
        </w:r>
        <w:r>
          <w:rPr>
            <w:noProof/>
            <w:webHidden/>
          </w:rPr>
          <w:fldChar w:fldCharType="begin"/>
        </w:r>
        <w:r w:rsidR="0067043B">
          <w:rPr>
            <w:noProof/>
            <w:webHidden/>
          </w:rPr>
          <w:instrText xml:space="preserve"> PAGEREF _Toc181162546 \h </w:instrText>
        </w:r>
        <w:r>
          <w:rPr>
            <w:noProof/>
            <w:webHidden/>
          </w:rPr>
        </w:r>
        <w:r>
          <w:rPr>
            <w:noProof/>
            <w:webHidden/>
          </w:rPr>
          <w:fldChar w:fldCharType="separate"/>
        </w:r>
        <w:r w:rsidR="0067043B">
          <w:rPr>
            <w:noProof/>
            <w:webHidden/>
          </w:rPr>
          <w:t>22</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47" w:history="1">
        <w:r w:rsidR="0067043B" w:rsidRPr="009D54FA">
          <w:rPr>
            <w:rStyle w:val="Hyperlink"/>
            <w:noProof/>
          </w:rPr>
          <w:t>Set a learning goal</w:t>
        </w:r>
        <w:r w:rsidR="0067043B">
          <w:rPr>
            <w:noProof/>
            <w:webHidden/>
          </w:rPr>
          <w:tab/>
        </w:r>
        <w:r>
          <w:rPr>
            <w:noProof/>
            <w:webHidden/>
          </w:rPr>
          <w:fldChar w:fldCharType="begin"/>
        </w:r>
        <w:r w:rsidR="0067043B">
          <w:rPr>
            <w:noProof/>
            <w:webHidden/>
          </w:rPr>
          <w:instrText xml:space="preserve"> PAGEREF _Toc181162547 \h </w:instrText>
        </w:r>
        <w:r>
          <w:rPr>
            <w:noProof/>
            <w:webHidden/>
          </w:rPr>
        </w:r>
        <w:r>
          <w:rPr>
            <w:noProof/>
            <w:webHidden/>
          </w:rPr>
          <w:fldChar w:fldCharType="separate"/>
        </w:r>
        <w:r w:rsidR="0067043B">
          <w:rPr>
            <w:noProof/>
            <w:webHidden/>
          </w:rPr>
          <w:t>23</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48" w:history="1">
        <w:r w:rsidR="0067043B" w:rsidRPr="009D54FA">
          <w:rPr>
            <w:rStyle w:val="Hyperlink"/>
            <w:noProof/>
          </w:rPr>
          <w:t>Track goal progress</w:t>
        </w:r>
        <w:r w:rsidR="0067043B">
          <w:rPr>
            <w:noProof/>
            <w:webHidden/>
          </w:rPr>
          <w:tab/>
        </w:r>
        <w:r>
          <w:rPr>
            <w:noProof/>
            <w:webHidden/>
          </w:rPr>
          <w:fldChar w:fldCharType="begin"/>
        </w:r>
        <w:r w:rsidR="0067043B">
          <w:rPr>
            <w:noProof/>
            <w:webHidden/>
          </w:rPr>
          <w:instrText xml:space="preserve"> PAGEREF _Toc181162548 \h </w:instrText>
        </w:r>
        <w:r>
          <w:rPr>
            <w:noProof/>
            <w:webHidden/>
          </w:rPr>
        </w:r>
        <w:r>
          <w:rPr>
            <w:noProof/>
            <w:webHidden/>
          </w:rPr>
          <w:fldChar w:fldCharType="separate"/>
        </w:r>
        <w:r w:rsidR="0067043B">
          <w:rPr>
            <w:noProof/>
            <w:webHidden/>
          </w:rPr>
          <w:t>24</w:t>
        </w:r>
        <w:r>
          <w:rPr>
            <w:noProof/>
            <w:webHidden/>
          </w:rPr>
          <w:fldChar w:fldCharType="end"/>
        </w:r>
      </w:hyperlink>
    </w:p>
    <w:p w:rsidR="0067043B" w:rsidRPr="0066634A" w:rsidRDefault="00512774">
      <w:pPr>
        <w:pStyle w:val="TOC3"/>
        <w:rPr>
          <w:rFonts w:ascii="Aptos" w:eastAsia="Times New Roman" w:hAnsi="Aptos"/>
          <w:noProof/>
          <w:kern w:val="2"/>
        </w:rPr>
      </w:pPr>
      <w:hyperlink w:anchor="_Toc181162549" w:history="1">
        <w:r w:rsidR="0067043B" w:rsidRPr="009D54FA">
          <w:rPr>
            <w:rStyle w:val="Hyperlink"/>
            <w:noProof/>
          </w:rPr>
          <w:t>Learning streak</w:t>
        </w:r>
        <w:r w:rsidR="0067043B">
          <w:rPr>
            <w:noProof/>
            <w:webHidden/>
          </w:rPr>
          <w:tab/>
        </w:r>
        <w:r>
          <w:rPr>
            <w:noProof/>
            <w:webHidden/>
          </w:rPr>
          <w:fldChar w:fldCharType="begin"/>
        </w:r>
        <w:r w:rsidR="0067043B">
          <w:rPr>
            <w:noProof/>
            <w:webHidden/>
          </w:rPr>
          <w:instrText xml:space="preserve"> PAGEREF _Toc181162549 \h </w:instrText>
        </w:r>
        <w:r>
          <w:rPr>
            <w:noProof/>
            <w:webHidden/>
          </w:rPr>
        </w:r>
        <w:r>
          <w:rPr>
            <w:noProof/>
            <w:webHidden/>
          </w:rPr>
          <w:fldChar w:fldCharType="separate"/>
        </w:r>
        <w:r w:rsidR="0067043B">
          <w:rPr>
            <w:noProof/>
            <w:webHidden/>
          </w:rPr>
          <w:t>24</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50" w:history="1">
        <w:r w:rsidR="0067043B" w:rsidRPr="009D54FA">
          <w:rPr>
            <w:rStyle w:val="Hyperlink"/>
            <w:noProof/>
          </w:rPr>
          <w:t>Reminders</w:t>
        </w:r>
        <w:r w:rsidR="0067043B">
          <w:rPr>
            <w:noProof/>
            <w:webHidden/>
          </w:rPr>
          <w:tab/>
        </w:r>
        <w:r>
          <w:rPr>
            <w:noProof/>
            <w:webHidden/>
          </w:rPr>
          <w:fldChar w:fldCharType="begin"/>
        </w:r>
        <w:r w:rsidR="0067043B">
          <w:rPr>
            <w:noProof/>
            <w:webHidden/>
          </w:rPr>
          <w:instrText xml:space="preserve"> PAGEREF _Toc181162550 \h </w:instrText>
        </w:r>
        <w:r>
          <w:rPr>
            <w:noProof/>
            <w:webHidden/>
          </w:rPr>
        </w:r>
        <w:r>
          <w:rPr>
            <w:noProof/>
            <w:webHidden/>
          </w:rPr>
          <w:fldChar w:fldCharType="separate"/>
        </w:r>
        <w:r w:rsidR="0067043B">
          <w:rPr>
            <w:noProof/>
            <w:webHidden/>
          </w:rPr>
          <w:t>25</w:t>
        </w:r>
        <w:r>
          <w:rPr>
            <w:noProof/>
            <w:webHidden/>
          </w:rPr>
          <w:fldChar w:fldCharType="end"/>
        </w:r>
      </w:hyperlink>
    </w:p>
    <w:p w:rsidR="0067043B" w:rsidRPr="0066634A" w:rsidRDefault="00512774">
      <w:pPr>
        <w:pStyle w:val="TOC2"/>
        <w:rPr>
          <w:rFonts w:ascii="Aptos" w:eastAsia="Times New Roman" w:hAnsi="Aptos"/>
          <w:noProof/>
          <w:kern w:val="2"/>
        </w:rPr>
      </w:pPr>
      <w:hyperlink w:anchor="_Toc181162551" w:history="1">
        <w:r w:rsidR="0067043B" w:rsidRPr="009D54FA">
          <w:rPr>
            <w:rStyle w:val="Hyperlink"/>
            <w:noProof/>
          </w:rPr>
          <w:t>Schedule time</w:t>
        </w:r>
        <w:r w:rsidR="0067043B">
          <w:rPr>
            <w:noProof/>
            <w:webHidden/>
          </w:rPr>
          <w:tab/>
        </w:r>
        <w:r>
          <w:rPr>
            <w:noProof/>
            <w:webHidden/>
          </w:rPr>
          <w:fldChar w:fldCharType="begin"/>
        </w:r>
        <w:r w:rsidR="0067043B">
          <w:rPr>
            <w:noProof/>
            <w:webHidden/>
          </w:rPr>
          <w:instrText xml:space="preserve"> PAGEREF _Toc181162551 \h </w:instrText>
        </w:r>
        <w:r>
          <w:rPr>
            <w:noProof/>
            <w:webHidden/>
          </w:rPr>
        </w:r>
        <w:r>
          <w:rPr>
            <w:noProof/>
            <w:webHidden/>
          </w:rPr>
          <w:fldChar w:fldCharType="separate"/>
        </w:r>
        <w:r w:rsidR="0067043B">
          <w:rPr>
            <w:noProof/>
            <w:webHidden/>
          </w:rPr>
          <w:t>25</w:t>
        </w:r>
        <w:r>
          <w:rPr>
            <w:noProof/>
            <w:webHidden/>
          </w:rPr>
          <w:fldChar w:fldCharType="end"/>
        </w:r>
      </w:hyperlink>
    </w:p>
    <w:p w:rsidR="00155AC6" w:rsidRDefault="00512774">
      <w:r>
        <w:fldChar w:fldCharType="end"/>
      </w:r>
    </w:p>
    <w:p w:rsidR="00155AC6" w:rsidRDefault="0066634A">
      <w:pPr>
        <w:pStyle w:val="h1"/>
      </w:pPr>
      <w:bookmarkStart w:id="1" w:name="_Toc181162526"/>
      <w:r>
        <w:t>Sign In</w:t>
      </w:r>
      <w:bookmarkEnd w:id="1"/>
    </w:p>
    <w:p w:rsidR="00155AC6" w:rsidRDefault="0066634A">
      <w:pPr>
        <w:pStyle w:val="li"/>
        <w:numPr>
          <w:ilvl w:val="0"/>
          <w:numId w:val="1"/>
        </w:numPr>
        <w:spacing w:before="268"/>
        <w:ind w:left="600"/>
      </w:pPr>
      <w:r>
        <w:t>In a browser, navigate to your Percipio sign in page.</w:t>
      </w:r>
    </w:p>
    <w:p w:rsidR="00155AC6" w:rsidRDefault="00DC3E38">
      <w:pPr>
        <w:pStyle w:val="p1"/>
      </w:pPr>
      <w:r>
        <w:rPr>
          <w:noProof/>
        </w:rPr>
        <w:drawing>
          <wp:inline distT="0" distB="0" distL="0" distR="0">
            <wp:extent cx="4038600" cy="3295650"/>
            <wp:effectExtent l="0" t="0" r="0" b="0"/>
            <wp:docPr id="2" name="Picture 19" descr="Percipio sign in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ercipio sign in page"/>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3295650"/>
                    </a:xfrm>
                    <a:prstGeom prst="rect">
                      <a:avLst/>
                    </a:prstGeom>
                    <a:noFill/>
                    <a:ln>
                      <a:noFill/>
                    </a:ln>
                  </pic:spPr>
                </pic:pic>
              </a:graphicData>
            </a:graphic>
          </wp:inline>
        </w:drawing>
      </w:r>
    </w:p>
    <w:p w:rsidR="00155AC6" w:rsidRDefault="0066634A">
      <w:pPr>
        <w:pStyle w:val="li"/>
        <w:numPr>
          <w:ilvl w:val="0"/>
          <w:numId w:val="1"/>
        </w:numPr>
        <w:ind w:left="600"/>
      </w:pPr>
      <w:r>
        <w:t>Enter your user name and password, this maybe your network or corporate credentials if your organization configured Percipio single sign-on.</w:t>
      </w:r>
    </w:p>
    <w:tbl>
      <w:tblPr>
        <w:tblW w:w="5000" w:type="pct"/>
        <w:tblInd w:w="960" w:type="dxa"/>
        <w:shd w:val="clear" w:color="auto" w:fill="164794"/>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164794"/>
            <w:tcMar>
              <w:top w:w="150" w:type="dxa"/>
              <w:left w:w="150" w:type="dxa"/>
              <w:bottom w:w="150" w:type="dxa"/>
              <w:right w:w="150" w:type="dxa"/>
            </w:tcMar>
          </w:tcPr>
          <w:p w:rsidR="00155AC6" w:rsidRDefault="0066634A">
            <w:pPr>
              <w:pStyle w:val="divnote"/>
            </w:pPr>
            <w:r>
              <w:rPr>
                <w:rStyle w:val="b"/>
              </w:rPr>
              <w:t>Note</w:t>
            </w:r>
            <w:r>
              <w:rPr>
                <w:rStyle w:val="variable2"/>
                <w:color w:val="FFFFFF"/>
              </w:rPr>
              <w:t>: Passwords are case-sensitive</w:t>
            </w:r>
          </w:p>
        </w:tc>
      </w:tr>
    </w:tbl>
    <w:p w:rsidR="00155AC6" w:rsidRDefault="0066634A">
      <w:pPr>
        <w:pStyle w:val="li"/>
        <w:numPr>
          <w:ilvl w:val="0"/>
          <w:numId w:val="1"/>
        </w:numPr>
        <w:spacing w:after="268"/>
        <w:ind w:left="600"/>
      </w:pPr>
      <w:r>
        <w:t xml:space="preserve">Select </w:t>
      </w:r>
      <w:r>
        <w:rPr>
          <w:rStyle w:val="b1"/>
        </w:rPr>
        <w:t>Log in</w:t>
      </w:r>
      <w:r>
        <w:t>.</w:t>
      </w:r>
    </w:p>
    <w:p w:rsidR="00155AC6" w:rsidRDefault="0066634A">
      <w:pPr>
        <w:pStyle w:val="h1"/>
      </w:pPr>
      <w:bookmarkStart w:id="2" w:name="_Toc181162527"/>
      <w:r>
        <w:t>Explore the Home Page</w:t>
      </w:r>
      <w:bookmarkEnd w:id="2"/>
    </w:p>
    <w:p w:rsidR="00155AC6" w:rsidRDefault="00DC3E38">
      <w:pPr>
        <w:pStyle w:val="p"/>
      </w:pPr>
      <w:r>
        <w:rPr>
          <w:noProof/>
        </w:rPr>
        <w:drawing>
          <wp:inline distT="0" distB="0" distL="0" distR="0">
            <wp:extent cx="4533900" cy="8229600"/>
            <wp:effectExtent l="0" t="0" r="0" b="0"/>
            <wp:docPr id="3" name="Picture 18" descr="Percipio home page with different featured numbe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ercipio home page with different featured numbered."/>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8229600"/>
                    </a:xfrm>
                    <a:prstGeom prst="rect">
                      <a:avLst/>
                    </a:prstGeom>
                    <a:noFill/>
                    <a:ln>
                      <a:noFill/>
                    </a:ln>
                  </pic:spPr>
                </pic:pic>
              </a:graphicData>
            </a:graphic>
          </wp:inline>
        </w:drawing>
      </w:r>
    </w:p>
    <w:p w:rsidR="00155AC6" w:rsidRDefault="0066634A">
      <w:pPr>
        <w:pStyle w:val="p"/>
      </w:pPr>
      <w:r>
        <w:t xml:space="preserve">Use the Percipio home page to find and access content. </w:t>
      </w:r>
    </w:p>
    <w:p w:rsidR="00155AC6" w:rsidRDefault="0066634A">
      <w:pPr>
        <w:pStyle w:val="li"/>
        <w:numPr>
          <w:ilvl w:val="0"/>
          <w:numId w:val="2"/>
        </w:numPr>
        <w:spacing w:before="268"/>
        <w:ind w:left="600"/>
      </w:pPr>
      <w:r>
        <w:rPr>
          <w:rStyle w:val="b1"/>
        </w:rPr>
        <w:t>Logo</w:t>
      </w:r>
      <w:r>
        <w:t xml:space="preserve">: Select to access the Percipio home page. </w:t>
      </w:r>
    </w:p>
    <w:p w:rsidR="00155AC6" w:rsidRDefault="00512774">
      <w:pPr>
        <w:pStyle w:val="li"/>
        <w:numPr>
          <w:ilvl w:val="0"/>
          <w:numId w:val="2"/>
        </w:numPr>
        <w:ind w:left="600"/>
      </w:pPr>
      <w:hyperlink r:id="rId16" w:history="1">
        <w:r w:rsidR="0066634A">
          <w:rPr>
            <w:color w:val="0073C4"/>
            <w:u w:val="single"/>
          </w:rPr>
          <w:t>Library</w:t>
        </w:r>
      </w:hyperlink>
      <w:r w:rsidR="0066634A">
        <w:t>: The library contains all of your available content. This is where you can browse by topic.</w:t>
      </w:r>
    </w:p>
    <w:p w:rsidR="00155AC6" w:rsidRDefault="0066634A">
      <w:pPr>
        <w:pStyle w:val="li"/>
        <w:numPr>
          <w:ilvl w:val="0"/>
          <w:numId w:val="2"/>
        </w:numPr>
        <w:ind w:left="600"/>
      </w:pPr>
      <w:r>
        <w:rPr>
          <w:rStyle w:val="b1"/>
        </w:rPr>
        <w:t>Language selector</w:t>
      </w:r>
      <w:r>
        <w:t xml:space="preserve">: Select to </w:t>
      </w:r>
      <w:hyperlink r:id="rId17" w:history="1">
        <w:r>
          <w:rPr>
            <w:color w:val="0073C4"/>
            <w:u w:val="single"/>
          </w:rPr>
          <w:t xml:space="preserve"> change your Percipio site language</w:t>
        </w:r>
      </w:hyperlink>
      <w:r>
        <w:t xml:space="preserve">. </w:t>
      </w:r>
    </w:p>
    <w:p w:rsidR="00155AC6" w:rsidRDefault="0066634A">
      <w:pPr>
        <w:pStyle w:val="li"/>
        <w:numPr>
          <w:ilvl w:val="0"/>
          <w:numId w:val="2"/>
        </w:numPr>
        <w:ind w:left="600"/>
      </w:pPr>
      <w:r>
        <w:rPr>
          <w:rStyle w:val="b1"/>
        </w:rPr>
        <w:t>My Profile</w:t>
      </w:r>
      <w:r>
        <w:t>: Select to access your My Learning, My Settings, Help, Log out.</w:t>
      </w:r>
    </w:p>
    <w:p w:rsidR="00155AC6" w:rsidRDefault="00512774">
      <w:pPr>
        <w:pStyle w:val="li"/>
        <w:numPr>
          <w:ilvl w:val="0"/>
          <w:numId w:val="2"/>
        </w:numPr>
        <w:ind w:left="600"/>
      </w:pPr>
      <w:hyperlink r:id="rId18" w:history="1">
        <w:r w:rsidR="0066634A">
          <w:rPr>
            <w:color w:val="0073C4"/>
            <w:u w:val="single"/>
          </w:rPr>
          <w:t>Search</w:t>
        </w:r>
      </w:hyperlink>
      <w:r w:rsidR="0066634A">
        <w:t>: Enter keywords or let the auto fill guide you to the learning content you want.</w:t>
      </w:r>
    </w:p>
    <w:p w:rsidR="00155AC6" w:rsidRDefault="00512774">
      <w:pPr>
        <w:pStyle w:val="li"/>
        <w:numPr>
          <w:ilvl w:val="0"/>
          <w:numId w:val="2"/>
        </w:numPr>
        <w:ind w:left="600"/>
      </w:pPr>
      <w:hyperlink w:anchor="_Ref-1782416030" w:history="1">
        <w:r w:rsidR="0066634A">
          <w:rPr>
            <w:color w:val="0073C4"/>
            <w:u w:val="single"/>
          </w:rPr>
          <w:t>Role</w:t>
        </w:r>
      </w:hyperlink>
      <w:r w:rsidR="0066634A">
        <w:t>: Select or change your job role to get recommendations on skills needed to advance in that role</w:t>
      </w:r>
    </w:p>
    <w:p w:rsidR="00155AC6" w:rsidRDefault="0066634A">
      <w:pPr>
        <w:pStyle w:val="li"/>
        <w:numPr>
          <w:ilvl w:val="0"/>
          <w:numId w:val="2"/>
        </w:numPr>
        <w:ind w:left="600"/>
      </w:pPr>
      <w:r>
        <w:rPr>
          <w:rStyle w:val="b1"/>
        </w:rPr>
        <w:t>Recent Learning</w:t>
      </w:r>
      <w:r>
        <w:t>: Access the content you've started but not yet completed.</w:t>
      </w:r>
    </w:p>
    <w:p w:rsidR="00155AC6" w:rsidRDefault="00512774">
      <w:pPr>
        <w:pStyle w:val="li"/>
        <w:numPr>
          <w:ilvl w:val="0"/>
          <w:numId w:val="2"/>
        </w:numPr>
        <w:ind w:left="600"/>
      </w:pPr>
      <w:hyperlink r:id="rId19" w:history="1">
        <w:r w:rsidR="0066634A">
          <w:rPr>
            <w:color w:val="0073C4"/>
            <w:u w:val="single"/>
          </w:rPr>
          <w:t>Live learning:</w:t>
        </w:r>
      </w:hyperlink>
      <w:r w:rsidR="0066634A">
        <w:t xml:space="preserve"> If you are entitled, you can see the schedule of upcoming live courses. Find one and register for it. </w:t>
      </w:r>
    </w:p>
    <w:p w:rsidR="00155AC6" w:rsidRDefault="00512774">
      <w:pPr>
        <w:pStyle w:val="li"/>
        <w:numPr>
          <w:ilvl w:val="0"/>
          <w:numId w:val="2"/>
        </w:numPr>
        <w:ind w:left="600"/>
      </w:pPr>
      <w:hyperlink r:id="rId20" w:history="1">
        <w:r w:rsidR="0066634A">
          <w:rPr>
            <w:color w:val="0073C4"/>
            <w:u w:val="single"/>
          </w:rPr>
          <w:t>Skill Benchmarks:</w:t>
        </w:r>
      </w:hyperlink>
      <w:r w:rsidR="0066634A">
        <w:t xml:space="preserve"> Skill Benchmarks are a way for you to gauge your proficiency in a particular skill.</w:t>
      </w:r>
    </w:p>
    <w:p w:rsidR="00155AC6" w:rsidRDefault="00512774">
      <w:pPr>
        <w:pStyle w:val="li"/>
        <w:numPr>
          <w:ilvl w:val="0"/>
          <w:numId w:val="2"/>
        </w:numPr>
        <w:ind w:left="600"/>
      </w:pPr>
      <w:hyperlink r:id="rId21" w:history="1">
        <w:r w:rsidR="0066634A">
          <w:rPr>
            <w:color w:val="0073C4"/>
            <w:u w:val="single"/>
          </w:rPr>
          <w:t>Playlist</w:t>
        </w:r>
      </w:hyperlink>
      <w:r w:rsidR="0066634A">
        <w:t>: View content you've added to your Playlist. Playlists provide a quick and easy way for you to organize content that is of interest to you.</w:t>
      </w:r>
    </w:p>
    <w:p w:rsidR="00155AC6" w:rsidRDefault="0066634A">
      <w:pPr>
        <w:pStyle w:val="li"/>
        <w:numPr>
          <w:ilvl w:val="0"/>
          <w:numId w:val="2"/>
        </w:numPr>
        <w:ind w:left="600"/>
      </w:pPr>
      <w:r>
        <w:rPr>
          <w:rStyle w:val="b1"/>
        </w:rPr>
        <w:t>Promotion strip:</w:t>
      </w:r>
      <w:r>
        <w:t xml:space="preserve"> If your company chooses to, they can add a strip of recommended content.</w:t>
      </w:r>
    </w:p>
    <w:p w:rsidR="00155AC6" w:rsidRDefault="00512774">
      <w:pPr>
        <w:pStyle w:val="li"/>
        <w:numPr>
          <w:ilvl w:val="0"/>
          <w:numId w:val="2"/>
        </w:numPr>
        <w:ind w:left="600"/>
      </w:pPr>
      <w:hyperlink w:anchor="_Ref-2073589557" w:history="1">
        <w:r w:rsidR="0066634A">
          <w:rPr>
            <w:color w:val="0073C4"/>
            <w:u w:val="single"/>
          </w:rPr>
          <w:t>Selected Skills</w:t>
        </w:r>
      </w:hyperlink>
      <w:r w:rsidR="0066634A">
        <w:t>: Percipio recommends content based on what you selected for skills and job role. Each skill you selected shows on a different tab.</w:t>
      </w:r>
    </w:p>
    <w:p w:rsidR="00155AC6" w:rsidRDefault="0066634A">
      <w:pPr>
        <w:pStyle w:val="li"/>
        <w:numPr>
          <w:ilvl w:val="0"/>
          <w:numId w:val="2"/>
        </w:numPr>
        <w:ind w:left="600"/>
      </w:pPr>
      <w:r>
        <w:rPr>
          <w:rStyle w:val="b1"/>
        </w:rPr>
        <w:t>Recommendations for you</w:t>
      </w:r>
      <w:r>
        <w:t xml:space="preserve">: View recommendations based on your Recent activity and see what content is trending across Percipio in Popular Channels. You can also see recommendations for achieving skills associated with your </w:t>
      </w:r>
      <w:hyperlink r:id="rId22" w:history="1">
        <w:r>
          <w:rPr>
            <w:color w:val="0073C4"/>
            <w:u w:val="single"/>
          </w:rPr>
          <w:t>job role</w:t>
        </w:r>
      </w:hyperlink>
      <w:r>
        <w:t xml:space="preserve"> and view Top-Rated content, those with the highest customer ratings. Select </w:t>
      </w:r>
      <w:r w:rsidR="00DC3E38">
        <w:rPr>
          <w:noProof/>
        </w:rPr>
        <w:drawing>
          <wp:inline distT="0" distB="0" distL="0" distR="0">
            <wp:extent cx="85725" cy="152400"/>
            <wp:effectExtent l="0" t="0" r="0" b="0"/>
            <wp:docPr id="4" name="Picture 17" descr="blue elip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lue elips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to remove the content you're not interested in.</w:t>
      </w:r>
    </w:p>
    <w:p w:rsidR="00155AC6" w:rsidRDefault="00512774">
      <w:pPr>
        <w:pStyle w:val="li"/>
        <w:numPr>
          <w:ilvl w:val="0"/>
          <w:numId w:val="2"/>
        </w:numPr>
        <w:ind w:left="600"/>
      </w:pPr>
      <w:hyperlink w:anchor="_Ref-1782416030" w:history="1">
        <w:r w:rsidR="0066634A">
          <w:rPr>
            <w:color w:val="0073C4"/>
            <w:u w:val="single"/>
          </w:rPr>
          <w:t>Top picks for your role</w:t>
        </w:r>
      </w:hyperlink>
      <w:r w:rsidR="0066634A">
        <w:t xml:space="preserve">: Gives recommendations based on your assigned/selected job role. </w:t>
      </w:r>
    </w:p>
    <w:p w:rsidR="00155AC6" w:rsidRDefault="00512774">
      <w:pPr>
        <w:pStyle w:val="li"/>
        <w:numPr>
          <w:ilvl w:val="0"/>
          <w:numId w:val="2"/>
        </w:numPr>
        <w:ind w:left="600"/>
      </w:pPr>
      <w:hyperlink r:id="rId24" w:history="1">
        <w:r w:rsidR="0066634A">
          <w:rPr>
            <w:color w:val="0073C4"/>
            <w:u w:val="single"/>
          </w:rPr>
          <w:t>My Settings</w:t>
        </w:r>
      </w:hyperlink>
      <w:r w:rsidR="0066634A">
        <w:t>: Shows you your user profile information including email and password, as well as notification, leaderboard and language settings.</w:t>
      </w:r>
    </w:p>
    <w:p w:rsidR="00155AC6" w:rsidRDefault="00512774">
      <w:pPr>
        <w:pStyle w:val="li"/>
        <w:numPr>
          <w:ilvl w:val="0"/>
          <w:numId w:val="2"/>
        </w:numPr>
        <w:ind w:left="600"/>
      </w:pPr>
      <w:hyperlink r:id="rId25" w:history="1">
        <w:r w:rsidR="0066634A">
          <w:rPr>
            <w:color w:val="0073C4"/>
            <w:u w:val="single"/>
          </w:rPr>
          <w:t>My Learning</w:t>
        </w:r>
      </w:hyperlink>
      <w:r w:rsidR="0066634A">
        <w:t xml:space="preserve">: The home of all of your learning: past, current and upcoming. </w:t>
      </w:r>
    </w:p>
    <w:p w:rsidR="00155AC6" w:rsidRDefault="00512774">
      <w:pPr>
        <w:pStyle w:val="li"/>
        <w:numPr>
          <w:ilvl w:val="0"/>
          <w:numId w:val="2"/>
        </w:numPr>
        <w:spacing w:after="268"/>
        <w:ind w:left="600"/>
      </w:pPr>
      <w:hyperlink r:id="rId26" w:history="1">
        <w:r w:rsidR="0066634A">
          <w:rPr>
            <w:color w:val="0073C4"/>
            <w:u w:val="single"/>
          </w:rPr>
          <w:t>My Achievements</w:t>
        </w:r>
      </w:hyperlink>
      <w:r w:rsidR="0066634A">
        <w:t>: Get insights about your achievements, goals, and other activity you are doing in Percipio.</w:t>
      </w:r>
    </w:p>
    <w:p w:rsidR="00155AC6" w:rsidRDefault="0066634A">
      <w:pPr>
        <w:pStyle w:val="h1"/>
      </w:pPr>
      <w:bookmarkStart w:id="3" w:name="_Toc181162528"/>
      <w:bookmarkStart w:id="4" w:name="_Ref-1782416030"/>
      <w:r>
        <w:t>Role and Skill Ratings</w:t>
      </w:r>
      <w:bookmarkEnd w:id="3"/>
    </w:p>
    <w:bookmarkEnd w:id="4"/>
    <w:p w:rsidR="00155AC6" w:rsidRDefault="0066634A">
      <w:pPr>
        <w:pStyle w:val="p"/>
      </w:pPr>
      <w:r>
        <w:t xml:space="preserve">If the </w:t>
      </w:r>
      <w:hyperlink r:id="rId27" w:history="1">
        <w:r>
          <w:rPr>
            <w:color w:val="0073C4"/>
            <w:u w:val="single"/>
          </w:rPr>
          <w:t>setting</w:t>
        </w:r>
      </w:hyperlink>
      <w:r>
        <w:t xml:space="preserve"> is enabled by your organization, role and skill ratings allows you to identify and rate your skill level for both skills associated with your job role and other skills you want to develop. You get content recommendations based on your job role and the specific skills that you select.</w:t>
      </w:r>
    </w:p>
    <w:p w:rsidR="00155AC6" w:rsidRDefault="0066634A">
      <w:pPr>
        <w:pStyle w:val="p"/>
      </w:pPr>
      <w:r>
        <w:t xml:space="preserve">If you set an aspirational role, you must manage that from the </w:t>
      </w:r>
      <w:hyperlink r:id="rId28" w:history="1">
        <w:r>
          <w:rPr>
            <w:color w:val="0073C4"/>
            <w:u w:val="single"/>
          </w:rPr>
          <w:t>Role Advisor page</w:t>
        </w:r>
      </w:hyperlink>
      <w:r>
        <w:t>. The Role and Skill Ratings page only tracks your current role and skills associated with that role.</w:t>
      </w:r>
    </w:p>
    <w:p w:rsidR="00155AC6" w:rsidRDefault="0066634A">
      <w:pPr>
        <w:pStyle w:val="h2"/>
      </w:pPr>
      <w:bookmarkStart w:id="5" w:name="_Toc181162529"/>
      <w:r>
        <w:t>Role selection</w:t>
      </w:r>
      <w:bookmarkEnd w:id="5"/>
    </w:p>
    <w:p w:rsidR="00155AC6" w:rsidRDefault="0066634A">
      <w:pPr>
        <w:pStyle w:val="p"/>
      </w:pPr>
      <w:r>
        <w:t xml:space="preserve">If available on your site and if your administrator has not provided a job role for you, you can specify your job role or a job role you aspire to become from a pre-defined list of roles. When you specify a role, you see recommendations for learning skills associated with that role on your home page on the </w:t>
      </w:r>
      <w:hyperlink r:id="rId29" w:tooltip="Job role recommendation strip" w:history="1">
        <w:r>
          <w:rPr>
            <w:color w:val="0073C4"/>
            <w:u w:val="single"/>
          </w:rPr>
          <w:t>Top picks for your role</w:t>
        </w:r>
      </w:hyperlink>
      <w:r>
        <w:t xml:space="preserve"> strip and from Percipio home page. From the Role tab in the top section on the Percipio home page, you can access </w:t>
      </w:r>
      <w:hyperlink r:id="rId30" w:history="1">
        <w:r>
          <w:rPr>
            <w:color w:val="0073C4"/>
            <w:u w:val="single"/>
          </w:rPr>
          <w:t>Role Advisor</w:t>
        </w:r>
      </w:hyperlink>
      <w:r>
        <w:t xml:space="preserve"> for a full set of recommendations and skill benchmarks. The Role Advisor page can also be found in the  left navigation bar.</w:t>
      </w:r>
    </w:p>
    <w:p w:rsidR="00155AC6" w:rsidRDefault="0066634A">
      <w:pPr>
        <w:pStyle w:val="p"/>
      </w:pPr>
      <w:r>
        <w:t xml:space="preserve">You can find the full list of job roles, </w:t>
      </w:r>
      <w:hyperlink r:id="rId31" w:history="1">
        <w:r>
          <w:rPr>
            <w:color w:val="0073C4"/>
            <w:u w:val="single"/>
          </w:rPr>
          <w:t>here</w:t>
        </w:r>
      </w:hyperlink>
      <w:r>
        <w:t>.</w:t>
      </w:r>
    </w:p>
    <w:p w:rsidR="00155AC6" w:rsidRDefault="0066634A">
      <w:pPr>
        <w:pStyle w:val="p"/>
      </w:pPr>
      <w:r>
        <w:t xml:space="preserve">If your role is added by your administrator, you cannot change it. Otherwise, you can change your job role to the next-level job role or a different role at any time. </w:t>
      </w:r>
    </w:p>
    <w:p w:rsidR="00155AC6" w:rsidRDefault="0066634A">
      <w:pPr>
        <w:pStyle w:val="h3"/>
      </w:pPr>
      <w:bookmarkStart w:id="6" w:name="_Toc181162530"/>
      <w:r>
        <w:t>Add your job role from the Home Page</w:t>
      </w:r>
      <w:bookmarkEnd w:id="6"/>
    </w:p>
    <w:p w:rsidR="00155AC6" w:rsidRDefault="0066634A">
      <w:pPr>
        <w:pStyle w:val="p"/>
      </w:pPr>
      <w:r>
        <w:t>To add your job role from the home page:</w:t>
      </w:r>
    </w:p>
    <w:p w:rsidR="00155AC6" w:rsidRDefault="0066634A">
      <w:pPr>
        <w:pStyle w:val="li"/>
        <w:numPr>
          <w:ilvl w:val="0"/>
          <w:numId w:val="3"/>
        </w:numPr>
        <w:spacing w:before="268"/>
        <w:ind w:left="600"/>
      </w:pPr>
      <w:r>
        <w:t xml:space="preserve">If your administrator did not add one for you, you can add your job role. Select the </w:t>
      </w:r>
      <w:r>
        <w:rPr>
          <w:rStyle w:val="b1"/>
        </w:rPr>
        <w:t>Role</w:t>
      </w:r>
      <w:r>
        <w:t xml:space="preserve"> tab in the top section on the Percipio home page. If you do not see the Role tab, your administrator has this feature disabled.</w:t>
      </w:r>
    </w:p>
    <w:p w:rsidR="00155AC6" w:rsidRDefault="00DC3E38">
      <w:pPr>
        <w:pStyle w:val="p1"/>
      </w:pPr>
      <w:r>
        <w:rPr>
          <w:noProof/>
        </w:rPr>
        <w:drawing>
          <wp:inline distT="0" distB="0" distL="0" distR="0">
            <wp:extent cx="5200650" cy="1962150"/>
            <wp:effectExtent l="0" t="0" r="0" b="0"/>
            <wp:docPr id="5" name="Picture 16" descr="Screenshot of the top section of the Percipio home page with the role tab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shot of the top section of the Percipio home page with the role tab selected."/>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650" cy="1962150"/>
                    </a:xfrm>
                    <a:prstGeom prst="rect">
                      <a:avLst/>
                    </a:prstGeom>
                    <a:noFill/>
                    <a:ln>
                      <a:noFill/>
                    </a:ln>
                  </pic:spPr>
                </pic:pic>
              </a:graphicData>
            </a:graphic>
          </wp:inline>
        </w:drawing>
      </w:r>
    </w:p>
    <w:p w:rsidR="00155AC6" w:rsidRDefault="0066634A">
      <w:pPr>
        <w:pStyle w:val="li"/>
        <w:numPr>
          <w:ilvl w:val="0"/>
          <w:numId w:val="3"/>
        </w:numPr>
        <w:ind w:left="600"/>
      </w:pPr>
      <w:r>
        <w:t xml:space="preserve">Select </w:t>
      </w:r>
      <w:r>
        <w:rPr>
          <w:rStyle w:val="b1"/>
        </w:rPr>
        <w:t>Select a role</w:t>
      </w:r>
      <w:r>
        <w:t xml:space="preserve"> if you never specified a role before, or </w:t>
      </w:r>
      <w:r>
        <w:rPr>
          <w:rStyle w:val="b1"/>
        </w:rPr>
        <w:t>Change role</w:t>
      </w:r>
      <w:r>
        <w:t xml:space="preserve"> to update your current selection.</w:t>
      </w:r>
    </w:p>
    <w:p w:rsidR="00155AC6" w:rsidRDefault="0066634A">
      <w:pPr>
        <w:pStyle w:val="li"/>
        <w:numPr>
          <w:ilvl w:val="0"/>
          <w:numId w:val="3"/>
        </w:numPr>
        <w:spacing w:after="268"/>
        <w:ind w:left="600"/>
      </w:pPr>
      <w:r>
        <w:t xml:space="preserve">Enter a new job role and select </w:t>
      </w:r>
      <w:r>
        <w:rPr>
          <w:rStyle w:val="b1"/>
        </w:rPr>
        <w:t>Save</w:t>
      </w:r>
      <w:r>
        <w:t>.</w:t>
      </w:r>
    </w:p>
    <w:p w:rsidR="00155AC6" w:rsidRDefault="0066634A">
      <w:pPr>
        <w:pStyle w:val="h3"/>
      </w:pPr>
      <w:bookmarkStart w:id="7" w:name="_Toc181162531"/>
      <w:r>
        <w:t>Add or change your job role</w:t>
      </w:r>
      <w:bookmarkEnd w:id="7"/>
    </w:p>
    <w:p w:rsidR="00155AC6" w:rsidRDefault="0066634A">
      <w:pPr>
        <w:pStyle w:val="p"/>
      </w:pPr>
      <w:r>
        <w:t>To add or change your job role:</w:t>
      </w:r>
    </w:p>
    <w:p w:rsidR="00155AC6" w:rsidRDefault="0066634A">
      <w:pPr>
        <w:pStyle w:val="li"/>
        <w:numPr>
          <w:ilvl w:val="0"/>
          <w:numId w:val="4"/>
        </w:numPr>
        <w:spacing w:before="268"/>
        <w:ind w:left="600"/>
      </w:pPr>
      <w:r>
        <w:t xml:space="preserve">If your administrator did not add one for you, you can add or change your job role. Go to </w:t>
      </w:r>
      <w:r>
        <w:rPr>
          <w:rStyle w:val="b1"/>
        </w:rPr>
        <w:t>My Learning &gt; Role and Skill Ratings</w:t>
      </w:r>
      <w:r>
        <w:t xml:space="preserve">, or select </w:t>
      </w:r>
      <w:r>
        <w:rPr>
          <w:rStyle w:val="b1"/>
        </w:rPr>
        <w:t>Role Advisor</w:t>
      </w:r>
      <w:r>
        <w:t xml:space="preserve"> from the  left navigation bar.</w:t>
      </w:r>
    </w:p>
    <w:p w:rsidR="00155AC6" w:rsidRDefault="0066634A">
      <w:pPr>
        <w:pStyle w:val="li"/>
        <w:numPr>
          <w:ilvl w:val="0"/>
          <w:numId w:val="4"/>
        </w:numPr>
        <w:ind w:left="600"/>
      </w:pPr>
      <w:r>
        <w:t xml:space="preserve">Select </w:t>
      </w:r>
      <w:r>
        <w:rPr>
          <w:rStyle w:val="b1"/>
        </w:rPr>
        <w:t>Add a role</w:t>
      </w:r>
      <w:r>
        <w:t xml:space="preserve"> if you never specified a role before, or </w:t>
      </w:r>
      <w:r>
        <w:rPr>
          <w:rStyle w:val="b1"/>
        </w:rPr>
        <w:t>Change role</w:t>
      </w:r>
      <w:r>
        <w:t xml:space="preserve"> to update your current selection. </w:t>
      </w:r>
    </w:p>
    <w:p w:rsidR="00155AC6" w:rsidRDefault="00DC3E38">
      <w:pPr>
        <w:pStyle w:val="lilistcontinue"/>
      </w:pPr>
      <w:r>
        <w:rPr>
          <w:noProof/>
        </w:rPr>
        <w:drawing>
          <wp:inline distT="0" distB="0" distL="0" distR="0">
            <wp:extent cx="5133975" cy="4181475"/>
            <wp:effectExtent l="0" t="0" r="0" b="0"/>
            <wp:docPr id="6" name="Picture 15" descr="Screenshot of the edit role pop-up. Shows field with your r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 of the edit role pop-up. Shows field with your role."/>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975" cy="4181475"/>
                    </a:xfrm>
                    <a:prstGeom prst="rect">
                      <a:avLst/>
                    </a:prstGeom>
                    <a:noFill/>
                    <a:ln>
                      <a:noFill/>
                    </a:ln>
                  </pic:spPr>
                </pic:pic>
              </a:graphicData>
            </a:graphic>
          </wp:inline>
        </w:drawing>
      </w:r>
    </w:p>
    <w:p w:rsidR="00155AC6" w:rsidRDefault="0066634A">
      <w:pPr>
        <w:pStyle w:val="li"/>
        <w:numPr>
          <w:ilvl w:val="0"/>
          <w:numId w:val="4"/>
        </w:numPr>
        <w:ind w:left="600"/>
      </w:pPr>
      <w:r>
        <w:t xml:space="preserve">In the </w:t>
      </w:r>
      <w:r>
        <w:rPr>
          <w:rStyle w:val="b1"/>
        </w:rPr>
        <w:t>Your role</w:t>
      </w:r>
      <w:r>
        <w:t xml:space="preserve"> field, enter your new role. Enter at least three consecutive letters to see available options.</w:t>
      </w:r>
    </w:p>
    <w:p w:rsidR="00155AC6" w:rsidRDefault="0066634A">
      <w:pPr>
        <w:pStyle w:val="li"/>
        <w:numPr>
          <w:ilvl w:val="0"/>
          <w:numId w:val="4"/>
        </w:numPr>
        <w:spacing w:after="268"/>
        <w:ind w:left="600"/>
      </w:pPr>
      <w:r>
        <w:t xml:space="preserve">Select </w:t>
      </w:r>
      <w:r>
        <w:rPr>
          <w:rStyle w:val="b1"/>
        </w:rPr>
        <w:t>Save</w:t>
      </w:r>
      <w:r>
        <w:t xml:space="preserve"> to save the change. When you go to your Top picks for your role strip, you now see the new role and new recommendations. You can only have one active role at a time.</w:t>
      </w:r>
    </w:p>
    <w:p w:rsidR="00155AC6" w:rsidRDefault="0066634A">
      <w:pPr>
        <w:pStyle w:val="p"/>
      </w:pPr>
      <w:bookmarkStart w:id="8" w:name="-2138309229"/>
      <w:r>
        <w:t>Remove your job role</w:t>
      </w:r>
    </w:p>
    <w:bookmarkEnd w:id="8"/>
    <w:p w:rsidR="00155AC6" w:rsidRDefault="0066634A">
      <w:pPr>
        <w:pStyle w:val="p"/>
      </w:pPr>
      <w:r>
        <w:t>Every learning journey is unique and fluid. To support your journey, if you no longer want to receive recommendations based on your job role, you can remove it.</w:t>
      </w:r>
    </w:p>
    <w:p w:rsidR="00155AC6" w:rsidRDefault="0066634A">
      <w:pPr>
        <w:pStyle w:val="p"/>
      </w:pPr>
      <w:r>
        <w:t>To remove your job role:</w:t>
      </w:r>
    </w:p>
    <w:p w:rsidR="00155AC6" w:rsidRDefault="0066634A">
      <w:pPr>
        <w:pStyle w:val="li"/>
        <w:numPr>
          <w:ilvl w:val="0"/>
          <w:numId w:val="5"/>
        </w:numPr>
        <w:spacing w:before="268"/>
        <w:ind w:left="600"/>
      </w:pPr>
      <w:r>
        <w:t xml:space="preserve">If your administrator did not add one for you, you can remove your job role. Go to </w:t>
      </w:r>
      <w:r>
        <w:rPr>
          <w:rStyle w:val="b1"/>
        </w:rPr>
        <w:t>My Learning &gt; Role and Skill Ratings</w:t>
      </w:r>
      <w:r>
        <w:t xml:space="preserve">, or select </w:t>
      </w:r>
      <w:r>
        <w:rPr>
          <w:rStyle w:val="b1"/>
        </w:rPr>
        <w:t>Role Advisor</w:t>
      </w:r>
      <w:r>
        <w:t xml:space="preserve"> from the  left navigation bar.</w:t>
      </w:r>
    </w:p>
    <w:p w:rsidR="00155AC6" w:rsidRDefault="0066634A">
      <w:pPr>
        <w:pStyle w:val="li"/>
        <w:numPr>
          <w:ilvl w:val="0"/>
          <w:numId w:val="5"/>
        </w:numPr>
        <w:ind w:left="600"/>
      </w:pPr>
      <w:r>
        <w:t xml:space="preserve">If you are on the Role and Skill ratings page, select </w:t>
      </w:r>
      <w:r>
        <w:rPr>
          <w:rStyle w:val="b1"/>
        </w:rPr>
        <w:t>Change role</w:t>
      </w:r>
      <w:r>
        <w:t xml:space="preserve">. If you are on the Role Advisor page, select </w:t>
      </w:r>
      <w:r>
        <w:rPr>
          <w:rStyle w:val="b1"/>
        </w:rPr>
        <w:t>Edit</w:t>
      </w:r>
      <w:r>
        <w:t>.</w:t>
      </w:r>
    </w:p>
    <w:p w:rsidR="00155AC6" w:rsidRDefault="0066634A">
      <w:pPr>
        <w:pStyle w:val="li"/>
        <w:numPr>
          <w:ilvl w:val="0"/>
          <w:numId w:val="5"/>
        </w:numPr>
        <w:ind w:left="600"/>
      </w:pPr>
      <w:r>
        <w:t xml:space="preserve">From the Edit role pop up, select </w:t>
      </w:r>
      <w:r>
        <w:rPr>
          <w:rStyle w:val="b1"/>
        </w:rPr>
        <w:t>Clear selection</w:t>
      </w:r>
      <w:r>
        <w:t xml:space="preserve"> to remove your current role.</w:t>
      </w:r>
    </w:p>
    <w:p w:rsidR="00155AC6" w:rsidRDefault="0066634A">
      <w:pPr>
        <w:pStyle w:val="li"/>
        <w:numPr>
          <w:ilvl w:val="0"/>
          <w:numId w:val="5"/>
        </w:numPr>
        <w:spacing w:after="268"/>
        <w:ind w:left="600"/>
      </w:pPr>
      <w:r>
        <w:t xml:space="preserve">Select </w:t>
      </w:r>
      <w:r>
        <w:rPr>
          <w:rStyle w:val="b1"/>
        </w:rPr>
        <w:t>Save</w:t>
      </w:r>
      <w:r>
        <w:t xml:space="preserve"> to save your changes.</w:t>
      </w:r>
    </w:p>
    <w:p w:rsidR="00155AC6" w:rsidRDefault="0066634A">
      <w:pPr>
        <w:pStyle w:val="h2"/>
      </w:pPr>
      <w:bookmarkStart w:id="9" w:name="_Toc181162532"/>
      <w:r>
        <w:t>Skill selection</w:t>
      </w:r>
      <w:bookmarkEnd w:id="9"/>
    </w:p>
    <w:p w:rsidR="00155AC6" w:rsidRDefault="0066634A">
      <w:pPr>
        <w:pStyle w:val="p"/>
      </w:pPr>
      <w:r>
        <w:t xml:space="preserve">For each job role, Skillsoft identified key skills that people who are successful in that role have. For each skill, we identified content that would help you acquire that skill. Within this structure, we also identified 5 levels of competency for each skill and mapped our content to each level. </w:t>
      </w:r>
    </w:p>
    <w:p w:rsidR="00155AC6" w:rsidRDefault="00DC3E38">
      <w:pPr>
        <w:pStyle w:val="p"/>
      </w:pPr>
      <w:r>
        <w:rPr>
          <w:noProof/>
        </w:rPr>
        <w:drawing>
          <wp:inline distT="0" distB="0" distL="0" distR="0">
            <wp:extent cx="5210175" cy="6657975"/>
            <wp:effectExtent l="0" t="0" r="0" b="0"/>
            <wp:docPr id="7" name="Picture 14" descr="Screenshot of the skill ratings page. Gives a list of different skills based on your r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 of the skill ratings page. Gives a list of different skills based on your role."/>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6657975"/>
                    </a:xfrm>
                    <a:prstGeom prst="rect">
                      <a:avLst/>
                    </a:prstGeom>
                    <a:noFill/>
                    <a:ln>
                      <a:noFill/>
                    </a:ln>
                  </pic:spPr>
                </pic:pic>
              </a:graphicData>
            </a:graphic>
          </wp:inline>
        </w:drawing>
      </w:r>
    </w:p>
    <w:p w:rsidR="00155AC6" w:rsidRDefault="0066634A">
      <w:pPr>
        <w:pStyle w:val="p"/>
      </w:pPr>
      <w:r>
        <w:t>Skills listed for each job role vary, but the rating system for each skill is as follows:</w:t>
      </w:r>
    </w:p>
    <w:p w:rsidR="00155AC6" w:rsidRDefault="0066634A">
      <w:pPr>
        <w:pStyle w:val="li"/>
        <w:numPr>
          <w:ilvl w:val="0"/>
          <w:numId w:val="6"/>
        </w:numPr>
        <w:spacing w:before="268"/>
        <w:ind w:left="600"/>
      </w:pPr>
      <w:r>
        <w:rPr>
          <w:rStyle w:val="b1"/>
        </w:rPr>
        <w:t>Level 1:</w:t>
      </w:r>
      <w:r>
        <w:t xml:space="preserve"> Novice. You have a fundamental awareness of the skill with limited practical experience. You are able to perform basic tasks with strong guidance.</w:t>
      </w:r>
    </w:p>
    <w:p w:rsidR="00155AC6" w:rsidRDefault="0066634A">
      <w:pPr>
        <w:pStyle w:val="li"/>
        <w:numPr>
          <w:ilvl w:val="0"/>
          <w:numId w:val="6"/>
        </w:numPr>
        <w:ind w:left="600"/>
      </w:pPr>
      <w:r>
        <w:rPr>
          <w:rStyle w:val="b1"/>
        </w:rPr>
        <w:t>Level 2:</w:t>
      </w:r>
      <w:r>
        <w:t xml:space="preserve"> You have a solid understanding of applying the skill. You can perform basic tasks independently and more advanced tasks with guidance.</w:t>
      </w:r>
    </w:p>
    <w:p w:rsidR="00155AC6" w:rsidRDefault="0066634A">
      <w:pPr>
        <w:pStyle w:val="li"/>
        <w:numPr>
          <w:ilvl w:val="0"/>
          <w:numId w:val="6"/>
        </w:numPr>
        <w:ind w:left="600"/>
      </w:pPr>
      <w:r>
        <w:rPr>
          <w:rStyle w:val="b1"/>
        </w:rPr>
        <w:t>Level 3:</w:t>
      </w:r>
      <w:r>
        <w:t xml:space="preserve"> You have a full understanding of applying the skill. You can perform most tasks with minimal guidance.</w:t>
      </w:r>
    </w:p>
    <w:p w:rsidR="00155AC6" w:rsidRDefault="0066634A">
      <w:pPr>
        <w:pStyle w:val="li"/>
        <w:numPr>
          <w:ilvl w:val="0"/>
          <w:numId w:val="6"/>
        </w:numPr>
        <w:ind w:left="600"/>
      </w:pPr>
      <w:r>
        <w:rPr>
          <w:rStyle w:val="b1"/>
        </w:rPr>
        <w:t xml:space="preserve">Level 4: </w:t>
      </w:r>
      <w:r>
        <w:t>You have extensive knowledge of the skill and can apply it independently for all tasks. You can direct the work of others and contribute to their skill development.</w:t>
      </w:r>
    </w:p>
    <w:p w:rsidR="00155AC6" w:rsidRDefault="0066634A">
      <w:pPr>
        <w:pStyle w:val="li"/>
        <w:numPr>
          <w:ilvl w:val="0"/>
          <w:numId w:val="6"/>
        </w:numPr>
        <w:spacing w:after="268"/>
        <w:ind w:left="600"/>
      </w:pPr>
      <w:r>
        <w:rPr>
          <w:rStyle w:val="b1"/>
        </w:rPr>
        <w:t>Level 5:</w:t>
      </w:r>
      <w:r>
        <w:t xml:space="preserve"> Advanced. You are considered a subject matter expert of the skill and can handle complex and unique challenges with ease. You are able to coach and mentor others at all levels.</w:t>
      </w:r>
    </w:p>
    <w:p w:rsidR="00155AC6" w:rsidRDefault="0066634A">
      <w:pPr>
        <w:pStyle w:val="p"/>
      </w:pPr>
      <w:r>
        <w:t>After you add a job role (or your admin defines one for you), you can see all associated skills. For each skill, you can:</w:t>
      </w:r>
    </w:p>
    <w:p w:rsidR="00155AC6" w:rsidRDefault="0066634A">
      <w:pPr>
        <w:pStyle w:val="li"/>
        <w:numPr>
          <w:ilvl w:val="0"/>
          <w:numId w:val="7"/>
        </w:numPr>
        <w:spacing w:before="268"/>
        <w:ind w:left="600"/>
      </w:pPr>
      <w:r>
        <w:t>Add or edit a rating</w:t>
      </w:r>
    </w:p>
    <w:p w:rsidR="00155AC6" w:rsidRDefault="0066634A">
      <w:pPr>
        <w:pStyle w:val="li"/>
        <w:numPr>
          <w:ilvl w:val="0"/>
          <w:numId w:val="7"/>
        </w:numPr>
        <w:ind w:left="600"/>
      </w:pPr>
      <w:r>
        <w:t>Prioritize it for content recommendations</w:t>
      </w:r>
    </w:p>
    <w:p w:rsidR="00155AC6" w:rsidRDefault="0066634A">
      <w:pPr>
        <w:pStyle w:val="li"/>
        <w:numPr>
          <w:ilvl w:val="0"/>
          <w:numId w:val="7"/>
        </w:numPr>
        <w:spacing w:after="268"/>
        <w:ind w:left="600"/>
      </w:pPr>
      <w:r>
        <w:t>Explore content associated with it</w:t>
      </w:r>
    </w:p>
    <w:p w:rsidR="00155AC6" w:rsidRDefault="0066634A">
      <w:pPr>
        <w:pStyle w:val="p"/>
      </w:pPr>
      <w:r>
        <w:t xml:space="preserve">If you do not see a skill listed that you have or think you need, you can add it to your </w:t>
      </w:r>
      <w:r>
        <w:rPr>
          <w:rStyle w:val="b1"/>
        </w:rPr>
        <w:t>Manage other skill ratings</w:t>
      </w:r>
      <w:r>
        <w:t xml:space="preserve"> section. When you add a skill to this section, the system will make content recommendations for you.</w:t>
      </w:r>
    </w:p>
    <w:p w:rsidR="00155AC6" w:rsidRDefault="0066634A">
      <w:pPr>
        <w:pStyle w:val="p"/>
      </w:pPr>
      <w:r>
        <w:t>To add a skill:</w:t>
      </w:r>
    </w:p>
    <w:p w:rsidR="00155AC6" w:rsidRDefault="0066634A">
      <w:pPr>
        <w:pStyle w:val="li"/>
        <w:numPr>
          <w:ilvl w:val="0"/>
          <w:numId w:val="8"/>
        </w:numPr>
        <w:spacing w:before="268"/>
        <w:ind w:left="600"/>
      </w:pPr>
      <w:r>
        <w:t xml:space="preserve">In the Manage other skill ratings section, enter the skill in the </w:t>
      </w:r>
      <w:r>
        <w:rPr>
          <w:rStyle w:val="b1"/>
        </w:rPr>
        <w:t>Add a skill</w:t>
      </w:r>
      <w:r>
        <w:t xml:space="preserve"> box.</w:t>
      </w:r>
    </w:p>
    <w:p w:rsidR="00155AC6" w:rsidRDefault="0066634A">
      <w:pPr>
        <w:pStyle w:val="li"/>
        <w:numPr>
          <w:ilvl w:val="0"/>
          <w:numId w:val="8"/>
        </w:numPr>
        <w:ind w:left="600"/>
      </w:pPr>
      <w:r>
        <w:t>Select from the list that best matches the skill you want to add. The skill is added to your list.</w:t>
      </w:r>
    </w:p>
    <w:p w:rsidR="00155AC6" w:rsidRDefault="0066634A">
      <w:pPr>
        <w:pStyle w:val="li"/>
        <w:numPr>
          <w:ilvl w:val="0"/>
          <w:numId w:val="8"/>
        </w:numPr>
        <w:spacing w:after="268"/>
        <w:ind w:left="600"/>
      </w:pPr>
      <w:r>
        <w:t xml:space="preserve">You can now rate the skill or explore associated content. </w:t>
      </w:r>
    </w:p>
    <w:p w:rsidR="00155AC6" w:rsidRDefault="0066634A">
      <w:pPr>
        <w:pStyle w:val="h3"/>
      </w:pPr>
      <w:bookmarkStart w:id="10" w:name="_Toc181162533"/>
      <w:r>
        <w:t>Add or edit your skill rating</w:t>
      </w:r>
      <w:bookmarkEnd w:id="10"/>
    </w:p>
    <w:p w:rsidR="00155AC6" w:rsidRDefault="0066634A">
      <w:pPr>
        <w:pStyle w:val="p"/>
      </w:pPr>
      <w:r>
        <w:t>To add or edit a rating:</w:t>
      </w:r>
    </w:p>
    <w:p w:rsidR="00155AC6" w:rsidRDefault="0066634A">
      <w:pPr>
        <w:pStyle w:val="li"/>
        <w:numPr>
          <w:ilvl w:val="0"/>
          <w:numId w:val="9"/>
        </w:numPr>
        <w:spacing w:before="268"/>
        <w:ind w:left="600"/>
      </w:pPr>
      <w:r>
        <w:t xml:space="preserve">If you are adding a rating for the first time, to the left of the skill name, select the </w:t>
      </w:r>
      <w:r>
        <w:rPr>
          <w:rStyle w:val="b1"/>
        </w:rPr>
        <w:t>+</w:t>
      </w:r>
      <w:r>
        <w:t>. If you are editing a rating, select the number.</w:t>
      </w:r>
    </w:p>
    <w:p w:rsidR="00155AC6" w:rsidRDefault="00DC3E38">
      <w:pPr>
        <w:pStyle w:val="p1"/>
      </w:pPr>
      <w:r>
        <w:rPr>
          <w:noProof/>
        </w:rPr>
        <w:drawing>
          <wp:inline distT="0" distB="0" distL="0" distR="0">
            <wp:extent cx="3981450" cy="609600"/>
            <wp:effectExtent l="0" t="0" r="0" b="0"/>
            <wp:docPr id="8" name="Picture 13" descr="Screenshot of two different skills. One has been rated, and shows the rating next to the name of the skill. The other has not been rated, so it shows a + next to the sk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reenshot of two different skills. One has been rated, and shows the rating next to the name of the skill. The other has not been rated, so it shows a + next to the skill."/>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1450" cy="609600"/>
                    </a:xfrm>
                    <a:prstGeom prst="rect">
                      <a:avLst/>
                    </a:prstGeom>
                    <a:noFill/>
                    <a:ln>
                      <a:noFill/>
                    </a:ln>
                  </pic:spPr>
                </pic:pic>
              </a:graphicData>
            </a:graphic>
          </wp:inline>
        </w:drawing>
      </w:r>
    </w:p>
    <w:p w:rsidR="00155AC6" w:rsidRDefault="0066634A">
      <w:pPr>
        <w:pStyle w:val="li"/>
        <w:numPr>
          <w:ilvl w:val="0"/>
          <w:numId w:val="9"/>
        </w:numPr>
        <w:ind w:left="600"/>
      </w:pPr>
      <w:r>
        <w:t>Indicate the level you have achieved with the skill by selecting the appropriate dot, Novice level is to the left, Advanced level is to the right.</w:t>
      </w:r>
    </w:p>
    <w:p w:rsidR="00155AC6" w:rsidRDefault="00DC3E38">
      <w:pPr>
        <w:pStyle w:val="p1"/>
      </w:pPr>
      <w:r>
        <w:rPr>
          <w:noProof/>
        </w:rPr>
        <w:drawing>
          <wp:inline distT="0" distB="0" distL="0" distR="0">
            <wp:extent cx="5200650" cy="4305300"/>
            <wp:effectExtent l="0" t="0" r="0" b="0"/>
            <wp:docPr id="9" name="Picture 12" descr="Screenshot of the pop-up for adding a skill ra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reenshot of the pop-up for adding a skill rating."/>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4305300"/>
                    </a:xfrm>
                    <a:prstGeom prst="rect">
                      <a:avLst/>
                    </a:prstGeom>
                    <a:noFill/>
                    <a:ln>
                      <a:noFill/>
                    </a:ln>
                  </pic:spPr>
                </pic:pic>
              </a:graphicData>
            </a:graphic>
          </wp:inline>
        </w:drawing>
      </w:r>
    </w:p>
    <w:p w:rsidR="00155AC6" w:rsidRDefault="0066634A">
      <w:pPr>
        <w:pStyle w:val="li"/>
        <w:numPr>
          <w:ilvl w:val="0"/>
          <w:numId w:val="9"/>
        </w:numPr>
        <w:spacing w:after="268"/>
        <w:ind w:left="600"/>
      </w:pPr>
      <w:r>
        <w:t xml:space="preserve">Select </w:t>
      </w:r>
      <w:r>
        <w:rPr>
          <w:rStyle w:val="b1"/>
        </w:rPr>
        <w:t>Save</w:t>
      </w:r>
      <w:r>
        <w:t>.</w:t>
      </w:r>
    </w:p>
    <w:p w:rsidR="00155AC6" w:rsidRDefault="0066634A">
      <w:pPr>
        <w:pStyle w:val="h3"/>
      </w:pPr>
      <w:bookmarkStart w:id="11" w:name="_Toc181162534"/>
      <w:r>
        <w:t>Prioritize skill content recommendations</w:t>
      </w:r>
      <w:bookmarkEnd w:id="11"/>
    </w:p>
    <w:p w:rsidR="00155AC6" w:rsidRDefault="0066634A">
      <w:pPr>
        <w:pStyle w:val="p"/>
      </w:pPr>
      <w:r>
        <w:t xml:space="preserve">If you are not interested in receiving content recommendations for a particular skill, you can de-prioritize that skill. To de-prioritize a skill, select the </w:t>
      </w:r>
      <w:r>
        <w:rPr>
          <w:rStyle w:val="b1"/>
        </w:rPr>
        <w:t xml:space="preserve">Actions </w:t>
      </w:r>
      <w:r>
        <w:t xml:space="preserve">menu </w:t>
      </w:r>
      <w:r w:rsidR="00DC3E38">
        <w:rPr>
          <w:noProof/>
        </w:rPr>
        <w:drawing>
          <wp:inline distT="0" distB="0" distL="0" distR="0">
            <wp:extent cx="38100" cy="114300"/>
            <wp:effectExtent l="0" t="0" r="0" b="0"/>
            <wp:docPr id="10" name="Picture 11" descr="actions menu icon, gray elip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ctions menu icon, gray elipse"/>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t xml:space="preserve">, and then </w:t>
      </w:r>
      <w:r>
        <w:rPr>
          <w:rStyle w:val="b1"/>
        </w:rPr>
        <w:t>Not interested</w:t>
      </w:r>
      <w:r>
        <w:t>.</w:t>
      </w:r>
    </w:p>
    <w:p w:rsidR="00155AC6" w:rsidRDefault="0066634A">
      <w:pPr>
        <w:pStyle w:val="p"/>
      </w:pPr>
      <w:r>
        <w:t xml:space="preserve">To re-prioritize the skill, select the </w:t>
      </w:r>
      <w:r>
        <w:rPr>
          <w:rStyle w:val="b1"/>
        </w:rPr>
        <w:t>Actions</w:t>
      </w:r>
      <w:r>
        <w:t xml:space="preserve"> menu </w:t>
      </w:r>
      <w:r w:rsidR="00DC3E38">
        <w:rPr>
          <w:noProof/>
        </w:rPr>
        <w:drawing>
          <wp:inline distT="0" distB="0" distL="0" distR="0">
            <wp:extent cx="38100" cy="114300"/>
            <wp:effectExtent l="0" t="0" r="0" b="0"/>
            <wp:docPr id="11" name="Picture 11" descr="actions menu icon, gray elip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ctions menu icon, gray elipse"/>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t xml:space="preserve">, and then </w:t>
      </w:r>
      <w:r>
        <w:rPr>
          <w:rStyle w:val="b1"/>
        </w:rPr>
        <w:t>Undo</w:t>
      </w:r>
      <w:r>
        <w:t>.</w:t>
      </w:r>
    </w:p>
    <w:p w:rsidR="00155AC6" w:rsidRDefault="0066634A">
      <w:pPr>
        <w:pStyle w:val="h3"/>
      </w:pPr>
      <w:bookmarkStart w:id="12" w:name="_Toc181162535"/>
      <w:r>
        <w:t>Explore skill content recommendations</w:t>
      </w:r>
      <w:bookmarkEnd w:id="12"/>
    </w:p>
    <w:p w:rsidR="00155AC6" w:rsidRDefault="0066634A">
      <w:pPr>
        <w:pStyle w:val="p"/>
      </w:pPr>
      <w:r>
        <w:t xml:space="preserve">To see content associated with the skill and the level you selected, select the </w:t>
      </w:r>
      <w:r>
        <w:rPr>
          <w:rStyle w:val="b1"/>
        </w:rPr>
        <w:t>Actions</w:t>
      </w:r>
      <w:r>
        <w:t xml:space="preserve"> menu </w:t>
      </w:r>
      <w:r w:rsidR="00DC3E38">
        <w:rPr>
          <w:noProof/>
        </w:rPr>
        <w:drawing>
          <wp:inline distT="0" distB="0" distL="0" distR="0">
            <wp:extent cx="38100" cy="114300"/>
            <wp:effectExtent l="0" t="0" r="0" b="0"/>
            <wp:docPr id="12" name="Picture 10" descr="actions menu icon, gray elip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ctions menu icon, gray elipse"/>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t xml:space="preserve">, and then </w:t>
      </w:r>
      <w:r>
        <w:rPr>
          <w:rStyle w:val="b1"/>
        </w:rPr>
        <w:t>Explore this skill</w:t>
      </w:r>
      <w:r>
        <w:t>. The page is replaced with search results for content you can use to obtain that skill. You can sort and filter the list to identify the most meaningful content for you.</w:t>
      </w:r>
    </w:p>
    <w:p w:rsidR="00155AC6" w:rsidRDefault="0066634A">
      <w:pPr>
        <w:pStyle w:val="h1"/>
      </w:pPr>
      <w:bookmarkStart w:id="13" w:name="_Toc181162536"/>
      <w:bookmarkStart w:id="14" w:name="_Ref-2073589557"/>
      <w:r>
        <w:t>Select Your Skill Interests</w:t>
      </w:r>
      <w:bookmarkEnd w:id="13"/>
    </w:p>
    <w:bookmarkEnd w:id="14"/>
    <w:p w:rsidR="00155AC6" w:rsidRDefault="0066634A">
      <w:pPr>
        <w:pStyle w:val="p"/>
      </w:pPr>
      <w:r>
        <w:t xml:space="preserve">The first time you sign into Percipio, you are prompted to select the skills you want to develop. Based on your selections, Percipio shows you personalized recommendations for content available to you in your </w:t>
      </w:r>
      <w:hyperlink w:anchor="_Ref-822017298" w:history="1">
        <w:r>
          <w:rPr>
            <w:color w:val="0073C4"/>
            <w:u w:val="single"/>
          </w:rPr>
          <w:t>library</w:t>
        </w:r>
      </w:hyperlink>
      <w:r>
        <w:t xml:space="preserve"> that you are likely to find the most interesting and relevant. The content displays in a navigable strip on the home page, making it easier to discover content important to you.</w:t>
      </w:r>
    </w:p>
    <w:p w:rsidR="00155AC6" w:rsidRDefault="0066634A">
      <w:pPr>
        <w:pStyle w:val="h2"/>
      </w:pPr>
      <w:bookmarkStart w:id="15" w:name="_Toc181162537"/>
      <w:r>
        <w:t>To edit your skill choices</w:t>
      </w:r>
      <w:bookmarkEnd w:id="15"/>
    </w:p>
    <w:p w:rsidR="00155AC6" w:rsidRDefault="0066634A">
      <w:pPr>
        <w:pStyle w:val="li"/>
        <w:numPr>
          <w:ilvl w:val="0"/>
          <w:numId w:val="10"/>
        </w:numPr>
        <w:spacing w:before="268"/>
        <w:ind w:left="600"/>
      </w:pPr>
      <w:r>
        <w:t xml:space="preserve"> Select </w:t>
      </w:r>
      <w:r>
        <w:rPr>
          <w:rStyle w:val="b1"/>
        </w:rPr>
        <w:t>Skill Interests</w:t>
      </w:r>
      <w:r>
        <w:t xml:space="preserve"> in </w:t>
      </w:r>
      <w:r>
        <w:rPr>
          <w:rStyle w:val="b1"/>
        </w:rPr>
        <w:t>My Learning</w:t>
      </w:r>
      <w:r>
        <w:t xml:space="preserve"> from the  left navigation bar.</w:t>
      </w:r>
    </w:p>
    <w:p w:rsidR="00155AC6" w:rsidRDefault="0066634A">
      <w:pPr>
        <w:pStyle w:val="li"/>
        <w:numPr>
          <w:ilvl w:val="0"/>
          <w:numId w:val="10"/>
        </w:numPr>
        <w:ind w:left="600"/>
      </w:pPr>
      <w:r>
        <w:t>Choose a skill you want to develop</w:t>
      </w:r>
    </w:p>
    <w:p w:rsidR="00155AC6" w:rsidRDefault="0066634A">
      <w:pPr>
        <w:pStyle w:val="li"/>
        <w:numPr>
          <w:ilvl w:val="0"/>
          <w:numId w:val="10"/>
        </w:numPr>
        <w:ind w:left="600"/>
      </w:pPr>
      <w:r>
        <w:t>Select the rating that best describes your proficiency in that subject.</w:t>
      </w:r>
    </w:p>
    <w:p w:rsidR="00155AC6" w:rsidRDefault="0066634A">
      <w:pPr>
        <w:pStyle w:val="li"/>
        <w:numPr>
          <w:ilvl w:val="0"/>
          <w:numId w:val="10"/>
        </w:numPr>
        <w:spacing w:after="268"/>
        <w:ind w:left="600"/>
      </w:pPr>
      <w:r>
        <w:t xml:space="preserve">Select </w:t>
      </w:r>
      <w:r>
        <w:rPr>
          <w:rStyle w:val="b1"/>
        </w:rPr>
        <w:t>Save</w:t>
      </w:r>
      <w:r>
        <w:t>.</w:t>
      </w:r>
    </w:p>
    <w:p w:rsidR="00155AC6" w:rsidRDefault="0066634A">
      <w:pPr>
        <w:pStyle w:val="h1"/>
      </w:pPr>
      <w:bookmarkStart w:id="16" w:name="_Toc181162538"/>
      <w:bookmarkStart w:id="17" w:name="_Ref-822017298"/>
      <w:r>
        <w:t>Explore the Library</w:t>
      </w:r>
      <w:bookmarkEnd w:id="16"/>
    </w:p>
    <w:bookmarkEnd w:id="17"/>
    <w:p w:rsidR="00155AC6" w:rsidRDefault="0066634A">
      <w:pPr>
        <w:pStyle w:val="p"/>
      </w:pPr>
      <w:r>
        <w:t xml:space="preserve">The Percipio Library contains all of the learning assets available to you. These assets are organized into a hierarchy to help you find content quickly and easily. You can explore the library, </w:t>
      </w:r>
      <w:hyperlink w:anchor="_Ref-839541062" w:history="1">
        <w:r>
          <w:rPr>
            <w:rStyle w:val="variable2"/>
            <w:color w:val="0073C4"/>
            <w:u w:val="single"/>
          </w:rPr>
          <w:t>search</w:t>
        </w:r>
      </w:hyperlink>
      <w:r>
        <w:t xml:space="preserve"> for content, and add your favorite assets to your playlist.</w:t>
      </w:r>
    </w:p>
    <w:tbl>
      <w:tblPr>
        <w:tblW w:w="5000" w:type="pct"/>
        <w:tblInd w:w="360" w:type="dxa"/>
        <w:shd w:val="clear" w:color="auto" w:fill="164794"/>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164794"/>
            <w:tcMar>
              <w:top w:w="150" w:type="dxa"/>
              <w:left w:w="150" w:type="dxa"/>
              <w:bottom w:w="150" w:type="dxa"/>
              <w:right w:w="150" w:type="dxa"/>
            </w:tcMar>
          </w:tcPr>
          <w:p w:rsidR="00155AC6" w:rsidRDefault="0066634A">
            <w:pPr>
              <w:pStyle w:val="divnote1"/>
            </w:pPr>
            <w:r>
              <w:rPr>
                <w:rStyle w:val="b"/>
              </w:rPr>
              <w:t>Note:</w:t>
            </w:r>
            <w:r>
              <w:t xml:space="preserve"> You can explore the library in the selected Percipio language only. To see more content offerings you may be entitled to, </w:t>
            </w:r>
            <w:hyperlink r:id="rId38" w:history="1">
              <w:r>
                <w:rPr>
                  <w:u w:val="single"/>
                </w:rPr>
                <w:t>change your language setting</w:t>
              </w:r>
            </w:hyperlink>
            <w:r>
              <w:t>, then explore again.</w:t>
            </w:r>
          </w:p>
        </w:tc>
      </w:tr>
    </w:tbl>
    <w:p w:rsidR="00155AC6" w:rsidRDefault="0066634A">
      <w:pPr>
        <w:pStyle w:val="h2"/>
      </w:pPr>
      <w:bookmarkStart w:id="18" w:name="_Toc181162539"/>
      <w:r>
        <w:t>Explore the Library</w:t>
      </w:r>
      <w:bookmarkEnd w:id="18"/>
      <w:r>
        <w:t xml:space="preserve"> </w:t>
      </w:r>
    </w:p>
    <w:p w:rsidR="00155AC6" w:rsidRDefault="0066634A">
      <w:pPr>
        <w:pStyle w:val="p"/>
      </w:pPr>
      <w:bookmarkStart w:id="19" w:name="-1684100009"/>
      <w:r>
        <w:t>To explore the Library:</w:t>
      </w:r>
    </w:p>
    <w:bookmarkEnd w:id="19"/>
    <w:p w:rsidR="00155AC6" w:rsidRDefault="0066634A">
      <w:pPr>
        <w:pStyle w:val="li"/>
        <w:numPr>
          <w:ilvl w:val="0"/>
          <w:numId w:val="11"/>
        </w:numPr>
        <w:ind w:left="600"/>
      </w:pPr>
      <w:r>
        <w:t xml:space="preserve">From the  left navigation bar, select </w:t>
      </w:r>
      <w:r>
        <w:rPr>
          <w:rStyle w:val="b1"/>
        </w:rPr>
        <w:t>Library</w:t>
      </w:r>
      <w:r>
        <w:t xml:space="preserve">. </w:t>
      </w:r>
    </w:p>
    <w:p w:rsidR="00155AC6" w:rsidRDefault="0066634A">
      <w:pPr>
        <w:pStyle w:val="li"/>
        <w:numPr>
          <w:ilvl w:val="0"/>
          <w:numId w:val="11"/>
        </w:numPr>
        <w:ind w:left="600"/>
      </w:pPr>
      <w:r>
        <w:t>From the Library page, you can:</w:t>
      </w:r>
    </w:p>
    <w:p w:rsidR="00155AC6" w:rsidRDefault="0066634A">
      <w:pPr>
        <w:pStyle w:val="li1"/>
        <w:numPr>
          <w:ilvl w:val="1"/>
          <w:numId w:val="12"/>
        </w:numPr>
        <w:ind w:left="1200"/>
      </w:pPr>
      <w:r>
        <w:t>Select the specific area and then a subject</w:t>
      </w:r>
    </w:p>
    <w:p w:rsidR="00155AC6" w:rsidRDefault="0066634A">
      <w:pPr>
        <w:pStyle w:val="li1"/>
        <w:numPr>
          <w:ilvl w:val="1"/>
          <w:numId w:val="12"/>
        </w:numPr>
        <w:ind w:left="1200"/>
      </w:pPr>
      <w:r>
        <w:t>Browse available certifications</w:t>
      </w:r>
    </w:p>
    <w:p w:rsidR="00155AC6" w:rsidRDefault="0066634A">
      <w:pPr>
        <w:pStyle w:val="li1"/>
        <w:numPr>
          <w:ilvl w:val="1"/>
          <w:numId w:val="12"/>
        </w:numPr>
        <w:ind w:left="1200"/>
      </w:pPr>
      <w:r>
        <w:t>Form the Discover section, explore specific content such as an Aspire Journey, the Bookshelf, CAISY AI simulations, Live learning calendar, and Skill Benchmarks.</w:t>
      </w:r>
    </w:p>
    <w:p w:rsidR="00155AC6" w:rsidRDefault="00DC3E38">
      <w:pPr>
        <w:pStyle w:val="p1"/>
        <w:spacing w:after="268"/>
      </w:pPr>
      <w:r>
        <w:rPr>
          <w:noProof/>
        </w:rPr>
        <w:drawing>
          <wp:inline distT="0" distB="0" distL="0" distR="0">
            <wp:extent cx="4038600" cy="8220075"/>
            <wp:effectExtent l="0" t="0" r="0" b="0"/>
            <wp:docPr id="13" name="Picture 9" descr="Screenshot of library. Shows skill areas, certifications, and alternate learning meth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reenshot of library. Shows skill areas, certifications, and alternate learning methods."/>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0" cy="8220075"/>
                    </a:xfrm>
                    <a:prstGeom prst="rect">
                      <a:avLst/>
                    </a:prstGeom>
                    <a:noFill/>
                    <a:ln>
                      <a:noFill/>
                    </a:ln>
                  </pic:spPr>
                </pic:pic>
              </a:graphicData>
            </a:graphic>
          </wp:inline>
        </w:drawing>
      </w:r>
    </w:p>
    <w:p w:rsidR="00155AC6" w:rsidRDefault="0066634A">
      <w:pPr>
        <w:pStyle w:val="h2"/>
      </w:pPr>
      <w:bookmarkStart w:id="20" w:name="_Toc181162540"/>
      <w:bookmarkStart w:id="21" w:name="-82151143"/>
      <w:r>
        <w:t>Library page organization</w:t>
      </w:r>
      <w:bookmarkEnd w:id="20"/>
    </w:p>
    <w:bookmarkEnd w:id="21"/>
    <w:p w:rsidR="00155AC6" w:rsidRDefault="0066634A">
      <w:pPr>
        <w:pStyle w:val="p"/>
      </w:pPr>
      <w:r>
        <w:t>The Library page is organized to help you easily find the content you need.</w:t>
      </w:r>
    </w:p>
    <w:p w:rsidR="00155AC6" w:rsidRDefault="0066634A">
      <w:pPr>
        <w:pStyle w:val="p"/>
      </w:pPr>
      <w:r>
        <w:t>The first thing you may see is content your organization curated for you. Under that you see Skill Areas. Within each of these categories, you see topic areas. Drilling down into topic areas, you see subjects related to that topic. Going still deeper, within a subject, you see channels, which are very focused groups of content organized by content type.</w:t>
      </w:r>
    </w:p>
    <w:p w:rsidR="00155AC6" w:rsidRDefault="0066634A">
      <w:pPr>
        <w:pStyle w:val="li"/>
        <w:numPr>
          <w:ilvl w:val="0"/>
          <w:numId w:val="13"/>
        </w:numPr>
        <w:spacing w:before="268"/>
        <w:ind w:left="600"/>
      </w:pPr>
      <w:r>
        <w:rPr>
          <w:rStyle w:val="b1"/>
        </w:rPr>
        <w:t xml:space="preserve">Category: </w:t>
      </w:r>
      <w:r>
        <w:t>on the Percipio library page, you see the Skillsoft menu category: Skill Areas. Custom areas and subjects can exist here or in a custom category for your company. If a custom category gets created, it displays above Skill Areas.  </w:t>
      </w:r>
    </w:p>
    <w:p w:rsidR="00155AC6" w:rsidRDefault="0066634A">
      <w:pPr>
        <w:pStyle w:val="li1"/>
        <w:numPr>
          <w:ilvl w:val="1"/>
          <w:numId w:val="14"/>
        </w:numPr>
        <w:ind w:left="1200"/>
      </w:pPr>
      <w:r>
        <w:rPr>
          <w:rStyle w:val="b1"/>
        </w:rPr>
        <w:t>Custom category:</w:t>
      </w:r>
      <w:r>
        <w:t xml:space="preserve"> If your admin creates a </w:t>
      </w:r>
      <w:hyperlink r:id="rId40" w:history="1">
        <w:r>
          <w:rPr>
            <w:color w:val="0073C4"/>
            <w:u w:val="single"/>
          </w:rPr>
          <w:t>custom menu category</w:t>
        </w:r>
      </w:hyperlink>
      <w:r>
        <w:t xml:space="preserve">, you see custom areas and subjects specific to your organization in this category. </w:t>
      </w:r>
    </w:p>
    <w:p w:rsidR="00155AC6" w:rsidRDefault="0066634A">
      <w:pPr>
        <w:pStyle w:val="li1"/>
        <w:numPr>
          <w:ilvl w:val="1"/>
          <w:numId w:val="14"/>
        </w:numPr>
        <w:ind w:left="1200"/>
      </w:pPr>
      <w:r>
        <w:rPr>
          <w:rStyle w:val="b1"/>
        </w:rPr>
        <w:t>Skill Areas:</w:t>
      </w:r>
      <w:r>
        <w:t xml:space="preserve"> The main category that contains all Skillsoft areas and possibly some custom areas depending on how your admin has configured your library.</w:t>
      </w:r>
    </w:p>
    <w:p w:rsidR="00155AC6" w:rsidRDefault="0066634A">
      <w:pPr>
        <w:pStyle w:val="li"/>
        <w:numPr>
          <w:ilvl w:val="0"/>
          <w:numId w:val="13"/>
        </w:numPr>
        <w:ind w:left="600"/>
      </w:pPr>
      <w:r>
        <w:rPr>
          <w:rStyle w:val="b1"/>
        </w:rPr>
        <w:t>Areas:</w:t>
      </w:r>
      <w:r>
        <w:t xml:space="preserve"> broad groupings of content that display under the standard or custom categories. Areas are arranged alphabetically in the library under their category.</w:t>
      </w:r>
    </w:p>
    <w:p w:rsidR="00155AC6" w:rsidRDefault="0066634A">
      <w:pPr>
        <w:pStyle w:val="li"/>
        <w:numPr>
          <w:ilvl w:val="0"/>
          <w:numId w:val="13"/>
        </w:numPr>
        <w:ind w:left="600"/>
      </w:pPr>
      <w:r>
        <w:rPr>
          <w:rStyle w:val="b1"/>
        </w:rPr>
        <w:t>Subject:</w:t>
      </w:r>
      <w:r>
        <w:t xml:space="preserve"> topic-level grouping of content that display under an area. Select an area to see its subjects.</w:t>
      </w:r>
    </w:p>
    <w:p w:rsidR="00155AC6" w:rsidRDefault="0066634A">
      <w:pPr>
        <w:pStyle w:val="li"/>
        <w:numPr>
          <w:ilvl w:val="0"/>
          <w:numId w:val="13"/>
        </w:numPr>
        <w:ind w:left="600"/>
      </w:pPr>
      <w:r>
        <w:rPr>
          <w:rStyle w:val="b1"/>
        </w:rPr>
        <w:t>Channels:</w:t>
      </w:r>
      <w:r>
        <w:t xml:space="preserve"> </w:t>
      </w:r>
      <w:r>
        <w:rPr>
          <w:rStyle w:val="variable2"/>
        </w:rPr>
        <w:t>Channels</w:t>
      </w:r>
      <w:r>
        <w:t xml:space="preserve"> are the core building blocks of the library. A channel further refines the subject into sub-topics of related content presented in an organized way. You cannot complete a channel. </w:t>
      </w:r>
    </w:p>
    <w:p w:rsidR="00155AC6" w:rsidRDefault="0066634A">
      <w:pPr>
        <w:pStyle w:val="li"/>
        <w:numPr>
          <w:ilvl w:val="0"/>
          <w:numId w:val="13"/>
        </w:numPr>
        <w:ind w:left="600"/>
      </w:pPr>
      <w:r>
        <w:rPr>
          <w:rStyle w:val="b1"/>
        </w:rPr>
        <w:t>Journey:</w:t>
      </w:r>
      <w:r>
        <w:t xml:space="preserve"> </w:t>
      </w:r>
      <w:r>
        <w:rPr>
          <w:rStyle w:val="variable2"/>
        </w:rPr>
        <w:t>Journeys</w:t>
      </w:r>
      <w:r>
        <w:t xml:space="preserve"> are another of the core building blocks of the library. A journey offers a defined learning path of related content presented in an organized way. You can complete a journey.</w:t>
      </w:r>
    </w:p>
    <w:p w:rsidR="00155AC6" w:rsidRDefault="0066634A">
      <w:pPr>
        <w:pStyle w:val="li"/>
        <w:numPr>
          <w:ilvl w:val="0"/>
          <w:numId w:val="13"/>
        </w:numPr>
        <w:spacing w:after="268"/>
        <w:ind w:left="600"/>
      </w:pPr>
      <w:r>
        <w:rPr>
          <w:rStyle w:val="b1"/>
        </w:rPr>
        <w:t>Content:</w:t>
      </w:r>
      <w:r>
        <w:t xml:space="preserve"> Content includes courses, videos, books, book summaries, audiobooks, audio summaries, live courses, Skill Benchmarks, Practice Labs, TestPreps, and any custom content your admin adds.</w:t>
      </w:r>
    </w:p>
    <w:p w:rsidR="00155AC6" w:rsidRDefault="0066634A">
      <w:pPr>
        <w:pStyle w:val="p"/>
      </w:pPr>
      <w:r>
        <w:t>After the Skill Areas section, you see a section for Certifications available to you.</w:t>
      </w:r>
    </w:p>
    <w:p w:rsidR="00155AC6" w:rsidRDefault="0066634A">
      <w:pPr>
        <w:pStyle w:val="li"/>
        <w:numPr>
          <w:ilvl w:val="0"/>
          <w:numId w:val="15"/>
        </w:numPr>
        <w:spacing w:before="268" w:after="268"/>
        <w:ind w:left="600"/>
      </w:pPr>
      <w:r>
        <w:t xml:space="preserve"> </w:t>
      </w:r>
      <w:r>
        <w:rPr>
          <w:rStyle w:val="b1"/>
        </w:rPr>
        <w:t>Certifications:</w:t>
      </w:r>
      <w:r>
        <w:t xml:space="preserve"> </w:t>
      </w:r>
      <w:r>
        <w:rPr>
          <w:rStyle w:val="variable2"/>
        </w:rPr>
        <w:t>Certifications</w:t>
      </w:r>
      <w:r>
        <w:t xml:space="preserve"> are a unique category within the Library. You can browse certifications from various vendors and select channels focused on presenting targeted content for a particular certification path. You only see certifications in the library if you are entitled to them.</w:t>
      </w:r>
    </w:p>
    <w:p w:rsidR="00155AC6" w:rsidRDefault="0066634A">
      <w:pPr>
        <w:pStyle w:val="p"/>
      </w:pPr>
      <w:r>
        <w:t>After Certifications, you see a Discover section where you can find the best content type to meet your learning needs.</w:t>
      </w:r>
    </w:p>
    <w:p w:rsidR="00155AC6" w:rsidRDefault="0066634A">
      <w:pPr>
        <w:pStyle w:val="li"/>
        <w:numPr>
          <w:ilvl w:val="0"/>
          <w:numId w:val="16"/>
        </w:numPr>
        <w:spacing w:before="268"/>
        <w:ind w:left="600"/>
      </w:pPr>
      <w:r>
        <w:rPr>
          <w:rStyle w:val="b1"/>
        </w:rPr>
        <w:t>Follow a guided path:</w:t>
      </w:r>
      <w:r>
        <w:t> This block contains:</w:t>
      </w:r>
    </w:p>
    <w:p w:rsidR="00155AC6" w:rsidRDefault="0066634A">
      <w:pPr>
        <w:pStyle w:val="li1"/>
        <w:numPr>
          <w:ilvl w:val="1"/>
          <w:numId w:val="17"/>
        </w:numPr>
        <w:spacing w:after="268"/>
        <w:ind w:left="1200"/>
      </w:pPr>
      <w:bookmarkStart w:id="22" w:name="-743616592"/>
      <w:r>
        <w:rPr>
          <w:rStyle w:val="b1"/>
        </w:rPr>
        <w:t>Aspire journeys:</w:t>
      </w:r>
      <w:r>
        <w:t xml:space="preserve"> Journeys are structured learning paths which provide content to achieve the skills for a specific job role or function. This block displays all </w:t>
      </w:r>
      <w:hyperlink r:id="rId41" w:history="1">
        <w:r>
          <w:rPr>
            <w:color w:val="0073C4"/>
            <w:u w:val="single"/>
          </w:rPr>
          <w:t>Aspire journeys</w:t>
        </w:r>
      </w:hyperlink>
      <w:r>
        <w:t xml:space="preserve"> by topic for easy access.</w:t>
      </w:r>
    </w:p>
    <w:p w:rsidR="00155AC6" w:rsidRDefault="0066634A">
      <w:pPr>
        <w:pStyle w:val="h1"/>
      </w:pPr>
      <w:bookmarkStart w:id="23" w:name="_Toc181162541"/>
      <w:bookmarkStart w:id="24" w:name="_Ref-839541062"/>
      <w:bookmarkEnd w:id="22"/>
      <w:r>
        <w:t>Search for Content</w:t>
      </w:r>
      <w:bookmarkEnd w:id="23"/>
    </w:p>
    <w:bookmarkEnd w:id="24"/>
    <w:p w:rsidR="00155AC6" w:rsidRDefault="0066634A">
      <w:pPr>
        <w:pStyle w:val="p"/>
      </w:pPr>
      <w:r>
        <w:t xml:space="preserve">Use Percipio search to quickly find content, such as courses, videos, books, skill benchmarks, channels and journeys. Percipio uses an </w:t>
      </w:r>
      <w:hyperlink r:id="rId42" w:history="1">
        <w:r>
          <w:rPr>
            <w:color w:val="0073C4"/>
            <w:u w:val="single"/>
          </w:rPr>
          <w:t>intelligent search engine</w:t>
        </w:r>
      </w:hyperlink>
      <w:r>
        <w:t xml:space="preserve"> that displays suggested search queries as you enter text into the search field to help you quickly narrow your search. </w:t>
      </w:r>
    </w:p>
    <w:p w:rsidR="00155AC6" w:rsidRDefault="0066634A">
      <w:pPr>
        <w:pStyle w:val="p"/>
      </w:pPr>
      <w:r>
        <w:t xml:space="preserve">If </w:t>
      </w:r>
      <w:hyperlink r:id="rId43" w:history="1">
        <w:r>
          <w:rPr>
            <w:color w:val="0073C4"/>
            <w:u w:val="single"/>
          </w:rPr>
          <w:t>AI-assisted search</w:t>
        </w:r>
      </w:hyperlink>
      <w:r>
        <w:t xml:space="preserve"> is enabled on your site, you might see an AI-assisted response and related search terms if your query is supported by AI-assisted search.</w:t>
      </w:r>
    </w:p>
    <w:p w:rsidR="00155AC6" w:rsidRDefault="0066634A">
      <w:pPr>
        <w:pStyle w:val="p"/>
      </w:pPr>
      <w:r>
        <w:t xml:space="preserve">From the initial search results, you can further </w:t>
      </w:r>
      <w:r>
        <w:rPr>
          <w:rStyle w:val="variable2"/>
        </w:rPr>
        <w:t>filter</w:t>
      </w:r>
      <w:r>
        <w:t xml:space="preserve"> or scroll to see top matches. As you scan the top matches, you see specific content item details. </w:t>
      </w:r>
    </w:p>
    <w:p w:rsidR="00155AC6" w:rsidRDefault="00DC3E38">
      <w:pPr>
        <w:pStyle w:val="p"/>
      </w:pPr>
      <w:r>
        <w:rPr>
          <w:noProof/>
        </w:rPr>
        <w:drawing>
          <wp:inline distT="0" distB="0" distL="0" distR="0">
            <wp:extent cx="5210175" cy="5762625"/>
            <wp:effectExtent l="0" t="0" r="0" b="0"/>
            <wp:docPr id="14" name="Picture 8" descr="Search result page with the type filter drop down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earch result page with the type filter drop down open"/>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5762625"/>
                    </a:xfrm>
                    <a:prstGeom prst="rect">
                      <a:avLst/>
                    </a:prstGeom>
                    <a:noFill/>
                    <a:ln>
                      <a:noFill/>
                    </a:ln>
                  </pic:spPr>
                </pic:pic>
              </a:graphicData>
            </a:graphic>
          </wp:inline>
        </w:drawing>
      </w:r>
    </w:p>
    <w:p w:rsidR="00155AC6" w:rsidRDefault="0066634A">
      <w:pPr>
        <w:pStyle w:val="p"/>
      </w:pPr>
      <w:r>
        <w:t>Depending on the type of item, you might see:</w:t>
      </w:r>
    </w:p>
    <w:p w:rsidR="00155AC6" w:rsidRDefault="0066634A">
      <w:pPr>
        <w:pStyle w:val="li"/>
        <w:numPr>
          <w:ilvl w:val="0"/>
          <w:numId w:val="18"/>
        </w:numPr>
        <w:spacing w:before="268"/>
        <w:ind w:left="600"/>
      </w:pPr>
      <w:r>
        <w:t xml:space="preserve"> </w:t>
      </w:r>
      <w:r>
        <w:rPr>
          <w:rStyle w:val="b1"/>
        </w:rPr>
        <w:t>Content type</w:t>
      </w:r>
      <w:r>
        <w:t>: Located above the title, this indicates the type of item such as course, video, book, etc</w:t>
      </w:r>
    </w:p>
    <w:p w:rsidR="00155AC6" w:rsidRDefault="0066634A">
      <w:pPr>
        <w:pStyle w:val="li"/>
        <w:numPr>
          <w:ilvl w:val="0"/>
          <w:numId w:val="18"/>
        </w:numPr>
        <w:ind w:left="600"/>
      </w:pPr>
      <w:r>
        <w:rPr>
          <w:rStyle w:val="b1"/>
        </w:rPr>
        <w:t>Status</w:t>
      </w:r>
      <w:r>
        <w:t>: Located to the right of content type, this indicates whether you started or completed the item previously. If nothing shows, you have not yet accessed the item.</w:t>
      </w:r>
    </w:p>
    <w:p w:rsidR="00155AC6" w:rsidRDefault="0066634A">
      <w:pPr>
        <w:pStyle w:val="li"/>
        <w:numPr>
          <w:ilvl w:val="0"/>
          <w:numId w:val="18"/>
        </w:numPr>
        <w:ind w:left="600"/>
      </w:pPr>
      <w:r>
        <w:rPr>
          <w:rStyle w:val="b1"/>
        </w:rPr>
        <w:t>Action icons</w:t>
      </w:r>
      <w:r>
        <w:t>: Located to the right of status, these allow you to share the item with colleagues, rate, or save the item to your playlist.</w:t>
      </w:r>
    </w:p>
    <w:p w:rsidR="00155AC6" w:rsidRDefault="0066634A">
      <w:pPr>
        <w:pStyle w:val="li"/>
        <w:numPr>
          <w:ilvl w:val="0"/>
          <w:numId w:val="18"/>
        </w:numPr>
        <w:ind w:left="600"/>
      </w:pPr>
      <w:r>
        <w:rPr>
          <w:rStyle w:val="b1"/>
        </w:rPr>
        <w:t>Title</w:t>
      </w:r>
      <w:r>
        <w:t>: Indicated by bold text, this shows the title of the item.</w:t>
      </w:r>
    </w:p>
    <w:p w:rsidR="00155AC6" w:rsidRDefault="0066634A">
      <w:pPr>
        <w:pStyle w:val="li"/>
        <w:numPr>
          <w:ilvl w:val="0"/>
          <w:numId w:val="18"/>
        </w:numPr>
        <w:ind w:left="600"/>
      </w:pPr>
      <w:r>
        <w:rPr>
          <w:rStyle w:val="b1"/>
        </w:rPr>
        <w:t>Description</w:t>
      </w:r>
      <w:r>
        <w:t>: Located below the title and technology version, indicates what you can expect to learn from the content item.</w:t>
      </w:r>
    </w:p>
    <w:p w:rsidR="00155AC6" w:rsidRDefault="0066634A">
      <w:pPr>
        <w:pStyle w:val="li"/>
        <w:numPr>
          <w:ilvl w:val="0"/>
          <w:numId w:val="18"/>
        </w:numPr>
        <w:ind w:left="600"/>
      </w:pPr>
      <w:r>
        <w:rPr>
          <w:rStyle w:val="b1"/>
        </w:rPr>
        <w:t>Duration</w:t>
      </w:r>
      <w:r>
        <w:t>: Located below the description when applicable, this shows the estimated time needed to complete the item in hours, minutes, and seconds.</w:t>
      </w:r>
    </w:p>
    <w:p w:rsidR="00155AC6" w:rsidRDefault="0066634A">
      <w:pPr>
        <w:pStyle w:val="li"/>
        <w:numPr>
          <w:ilvl w:val="0"/>
          <w:numId w:val="18"/>
        </w:numPr>
        <w:ind w:left="600"/>
      </w:pPr>
      <w:r>
        <w:rPr>
          <w:rStyle w:val="b1"/>
        </w:rPr>
        <w:t>by</w:t>
      </w:r>
      <w:r>
        <w:t xml:space="preserve">: Located below the description when applicable, this shows the name of the author or instructor. You can select the name to view results for all of the content available by the author or instructor. After selecting the author or instructor, the search box displays </w:t>
      </w:r>
      <w:r>
        <w:rPr>
          <w:rStyle w:val="b1"/>
        </w:rPr>
        <w:t>Author:[author name];</w:t>
      </w:r>
      <w:r>
        <w:t>. You can append additional search terms following the semicolon in order to search for that term within the results for that author/instructor.</w:t>
      </w:r>
    </w:p>
    <w:p w:rsidR="00155AC6" w:rsidRDefault="0066634A">
      <w:pPr>
        <w:pStyle w:val="li"/>
        <w:numPr>
          <w:ilvl w:val="0"/>
          <w:numId w:val="18"/>
        </w:numPr>
        <w:ind w:left="600"/>
      </w:pPr>
      <w:r>
        <w:rPr>
          <w:rStyle w:val="b1"/>
        </w:rPr>
        <w:t>Technology title and version</w:t>
      </w:r>
      <w:r>
        <w:t>: Located below the title when applicable, indicates the specific technology, such as Excel, and the technology version, such as Microsoft 365, that this item covers.</w:t>
      </w:r>
    </w:p>
    <w:p w:rsidR="00155AC6" w:rsidRDefault="0066634A">
      <w:pPr>
        <w:pStyle w:val="li"/>
        <w:numPr>
          <w:ilvl w:val="0"/>
          <w:numId w:val="18"/>
        </w:numPr>
        <w:ind w:left="600"/>
      </w:pPr>
      <w:r>
        <w:rPr>
          <w:rStyle w:val="b1"/>
        </w:rPr>
        <w:t>Content source</w:t>
      </w:r>
      <w:r>
        <w:t>: Located to the right of duration when applicable, this indicates where the content comes from such as, Skillsoft, a partner, vendor, or custom content specification.</w:t>
      </w:r>
    </w:p>
    <w:p w:rsidR="00155AC6" w:rsidRDefault="0066634A">
      <w:pPr>
        <w:pStyle w:val="li"/>
        <w:numPr>
          <w:ilvl w:val="0"/>
          <w:numId w:val="18"/>
        </w:numPr>
        <w:ind w:left="600"/>
      </w:pPr>
      <w:r>
        <w:rPr>
          <w:rStyle w:val="b1"/>
        </w:rPr>
        <w:t>Expertise level</w:t>
      </w:r>
      <w:r>
        <w:t>: Located to the right of content source, this indicates the level of content contained in the item such as, for everyone, beginner, intermediate or expert.</w:t>
      </w:r>
    </w:p>
    <w:p w:rsidR="00155AC6" w:rsidRDefault="0066634A">
      <w:pPr>
        <w:pStyle w:val="li"/>
        <w:numPr>
          <w:ilvl w:val="0"/>
          <w:numId w:val="18"/>
        </w:numPr>
        <w:ind w:left="600"/>
      </w:pPr>
      <w:r>
        <w:rPr>
          <w:rStyle w:val="b1"/>
        </w:rPr>
        <w:t>Published date</w:t>
      </w:r>
      <w:r>
        <w:t>: Located to the right of expertise level, this indicates when the item was published in Percipio or for books, the actual publisher's publish date. Skillsoft does not update the date when content is republished.</w:t>
      </w:r>
    </w:p>
    <w:p w:rsidR="00155AC6" w:rsidRDefault="0066634A">
      <w:pPr>
        <w:pStyle w:val="li"/>
        <w:numPr>
          <w:ilvl w:val="0"/>
          <w:numId w:val="18"/>
        </w:numPr>
        <w:spacing w:after="268"/>
        <w:ind w:left="600"/>
      </w:pPr>
      <w:r>
        <w:t>If an item in the search results is:</w:t>
      </w:r>
    </w:p>
    <w:p w:rsidR="00155AC6" w:rsidRDefault="0066634A">
      <w:pPr>
        <w:pStyle w:val="li1"/>
        <w:numPr>
          <w:ilvl w:val="0"/>
          <w:numId w:val="19"/>
        </w:numPr>
        <w:spacing w:before="268" w:after="268"/>
        <w:ind w:left="1200"/>
      </w:pPr>
      <w:r>
        <w:t xml:space="preserve">part of a </w:t>
      </w:r>
      <w:r>
        <w:rPr>
          <w:rStyle w:val="variable2"/>
        </w:rPr>
        <w:t>course</w:t>
      </w:r>
      <w:r>
        <w:t xml:space="preserve">, the </w:t>
      </w:r>
      <w:r>
        <w:rPr>
          <w:rStyle w:val="b1"/>
        </w:rPr>
        <w:t>From Course</w:t>
      </w:r>
      <w:r>
        <w:t xml:space="preserve"> field links back to the associated course. </w:t>
      </w:r>
    </w:p>
    <w:p w:rsidR="00155AC6" w:rsidRDefault="0066634A">
      <w:pPr>
        <w:pStyle w:val="li1"/>
        <w:numPr>
          <w:ilvl w:val="0"/>
          <w:numId w:val="20"/>
        </w:numPr>
        <w:spacing w:before="268"/>
        <w:ind w:left="1200"/>
      </w:pPr>
      <w:r>
        <w:t xml:space="preserve">part of a </w:t>
      </w:r>
      <w:r>
        <w:rPr>
          <w:rStyle w:val="variable2"/>
        </w:rPr>
        <w:t>channel</w:t>
      </w:r>
      <w:r>
        <w:t xml:space="preserve">, the </w:t>
      </w:r>
      <w:r>
        <w:rPr>
          <w:rStyle w:val="b1"/>
        </w:rPr>
        <w:t>From Channel</w:t>
      </w:r>
      <w:r>
        <w:t xml:space="preserve"> field links back to the associated channel(s). </w:t>
      </w:r>
    </w:p>
    <w:p w:rsidR="00155AC6" w:rsidRDefault="0066634A">
      <w:pPr>
        <w:pStyle w:val="li1"/>
        <w:numPr>
          <w:ilvl w:val="0"/>
          <w:numId w:val="20"/>
        </w:numPr>
        <w:ind w:left="1200"/>
      </w:pPr>
      <w:r>
        <w:t xml:space="preserve"> part of a </w:t>
      </w:r>
      <w:r>
        <w:rPr>
          <w:rStyle w:val="variable2"/>
        </w:rPr>
        <w:t>journey</w:t>
      </w:r>
      <w:r>
        <w:t xml:space="preserve">, the </w:t>
      </w:r>
      <w:r>
        <w:rPr>
          <w:rStyle w:val="b1"/>
        </w:rPr>
        <w:t>From Journey</w:t>
      </w:r>
      <w:r>
        <w:t xml:space="preserve"> field links back to the associated channel(s). </w:t>
      </w:r>
    </w:p>
    <w:p w:rsidR="00155AC6" w:rsidRDefault="0066634A">
      <w:pPr>
        <w:pStyle w:val="li1"/>
        <w:numPr>
          <w:ilvl w:val="0"/>
          <w:numId w:val="20"/>
        </w:numPr>
        <w:ind w:left="1200"/>
      </w:pPr>
      <w:r>
        <w:t xml:space="preserve">part of a </w:t>
      </w:r>
      <w:r>
        <w:rPr>
          <w:rStyle w:val="variable2"/>
        </w:rPr>
        <w:t>career journey</w:t>
      </w:r>
      <w:r>
        <w:t xml:space="preserve">, to which the learner is entitled, the </w:t>
      </w:r>
      <w:r>
        <w:rPr>
          <w:rStyle w:val="b1"/>
        </w:rPr>
        <w:t>From Career Journey</w:t>
      </w:r>
      <w:r>
        <w:t xml:space="preserve"> field links back to the associated Career Journey.</w:t>
      </w:r>
    </w:p>
    <w:p w:rsidR="00155AC6" w:rsidRDefault="0066634A">
      <w:pPr>
        <w:pStyle w:val="li1"/>
        <w:numPr>
          <w:ilvl w:val="0"/>
          <w:numId w:val="20"/>
        </w:numPr>
        <w:spacing w:after="268"/>
        <w:ind w:left="1200"/>
      </w:pPr>
      <w:r>
        <w:t xml:space="preserve"> a </w:t>
      </w:r>
      <w:r>
        <w:rPr>
          <w:rStyle w:val="variable2"/>
        </w:rPr>
        <w:t>book</w:t>
      </w:r>
      <w:r>
        <w:t xml:space="preserve">, the </w:t>
      </w:r>
      <w:r>
        <w:rPr>
          <w:rStyle w:val="b1"/>
        </w:rPr>
        <w:t>Best Chapter match</w:t>
      </w:r>
      <w:r>
        <w:t xml:space="preserve"> field links directly to a chapter in the book that best matches your search terms.</w:t>
      </w:r>
    </w:p>
    <w:p w:rsidR="00155AC6" w:rsidRDefault="0066634A">
      <w:pPr>
        <w:pStyle w:val="p"/>
      </w:pPr>
      <w:r>
        <w:t xml:space="preserve">The Percipio Search returns 20 results per page. To see additional results, click </w:t>
      </w:r>
      <w:r>
        <w:rPr>
          <w:rStyle w:val="b1"/>
        </w:rPr>
        <w:t>Show More</w:t>
      </w:r>
      <w:r>
        <w:t xml:space="preserve"> at the bottom of the Search results page.</w:t>
      </w:r>
    </w:p>
    <w:p w:rsidR="00155AC6" w:rsidRDefault="0066634A">
      <w:pPr>
        <w:pStyle w:val="h2"/>
      </w:pPr>
      <w:bookmarkStart w:id="25" w:name="_Toc181162542"/>
      <w:r>
        <w:t>To search for content</w:t>
      </w:r>
      <w:bookmarkEnd w:id="25"/>
    </w:p>
    <w:p w:rsidR="00155AC6" w:rsidRDefault="0066634A">
      <w:pPr>
        <w:pStyle w:val="li"/>
        <w:numPr>
          <w:ilvl w:val="0"/>
          <w:numId w:val="21"/>
        </w:numPr>
        <w:spacing w:before="268"/>
        <w:ind w:left="600"/>
      </w:pPr>
      <w:r>
        <w:t>In the top search bar, enter your search term.</w:t>
      </w:r>
    </w:p>
    <w:p w:rsidR="00155AC6" w:rsidRDefault="00DC3E38">
      <w:pPr>
        <w:pStyle w:val="ol"/>
        <w:numPr>
          <w:ilvl w:val="0"/>
          <w:numId w:val="21"/>
        </w:numPr>
        <w:spacing w:before="268" w:after="268"/>
        <w:ind w:left="600"/>
      </w:pPr>
      <w:r>
        <w:rPr>
          <w:noProof/>
        </w:rPr>
        <w:drawing>
          <wp:inline distT="0" distB="0" distL="0" distR="0">
            <wp:extent cx="5200650" cy="1533525"/>
            <wp:effectExtent l="0" t="0" r="0" b="0"/>
            <wp:docPr id="15" name="Picture 7" descr="Percipio home page with an ongoing search in the search bar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ercipio home page with an ongoing search in the search bar at the top"/>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0650" cy="1533525"/>
                    </a:xfrm>
                    <a:prstGeom prst="rect">
                      <a:avLst/>
                    </a:prstGeom>
                    <a:noFill/>
                    <a:ln>
                      <a:noFill/>
                    </a:ln>
                  </pic:spPr>
                </pic:pic>
              </a:graphicData>
            </a:graphic>
          </wp:inline>
        </w:drawing>
      </w:r>
      <w:r w:rsidR="0066634A">
        <w:t xml:space="preserve">Select </w:t>
      </w:r>
      <w:r>
        <w:rPr>
          <w:noProof/>
        </w:rPr>
        <w:drawing>
          <wp:inline distT="0" distB="0" distL="0" distR="0">
            <wp:extent cx="209550" cy="209550"/>
            <wp:effectExtent l="0" t="0" r="0" b="0"/>
            <wp:docPr id="16" name="Picture 6" descr="search icon, gray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earch icon, gray magnifying glas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6634A">
        <w:t xml:space="preserve"> or press </w:t>
      </w:r>
      <w:r w:rsidR="0066634A">
        <w:rPr>
          <w:rStyle w:val="b1"/>
        </w:rPr>
        <w:t>Enter</w:t>
      </w:r>
      <w:r w:rsidR="0066634A">
        <w:t>. The search results display.</w:t>
      </w:r>
    </w:p>
    <w:p w:rsidR="00155AC6" w:rsidRDefault="0066634A">
      <w:pPr>
        <w:pStyle w:val="h2"/>
      </w:pPr>
      <w:bookmarkStart w:id="26" w:name="_Toc181162543"/>
      <w:r>
        <w:t>Refine your search results</w:t>
      </w:r>
      <w:bookmarkEnd w:id="26"/>
    </w:p>
    <w:p w:rsidR="00155AC6" w:rsidRDefault="0066634A">
      <w:pPr>
        <w:pStyle w:val="p"/>
      </w:pPr>
      <w:r>
        <w:t>Use filters to refine your search results. These may vary based on the content returned in the original search results and on filters selected.</w:t>
      </w:r>
    </w:p>
    <w:p w:rsidR="00155AC6" w:rsidRDefault="0066634A">
      <w:pPr>
        <w:pStyle w:val="li"/>
        <w:numPr>
          <w:ilvl w:val="0"/>
          <w:numId w:val="22"/>
        </w:numPr>
        <w:spacing w:before="268"/>
        <w:ind w:left="600"/>
      </w:pPr>
      <w:r>
        <w:rPr>
          <w:rStyle w:val="b1"/>
        </w:rPr>
        <w:t>Sort by</w:t>
      </w:r>
      <w:r>
        <w:t xml:space="preserve">: select </w:t>
      </w:r>
      <w:r>
        <w:rPr>
          <w:rStyle w:val="b1"/>
        </w:rPr>
        <w:t>Best Match</w:t>
      </w:r>
      <w:r>
        <w:t xml:space="preserve"> to view the closest results based on your entered search terms, or use </w:t>
      </w:r>
      <w:r>
        <w:rPr>
          <w:rStyle w:val="b1"/>
        </w:rPr>
        <w:t>Newest</w:t>
      </w:r>
      <w:r>
        <w:t xml:space="preserve"> to see the most recently-released content that matches your entered search terms.</w:t>
      </w:r>
    </w:p>
    <w:p w:rsidR="00155AC6" w:rsidRDefault="0066634A">
      <w:pPr>
        <w:pStyle w:val="li"/>
        <w:numPr>
          <w:ilvl w:val="0"/>
          <w:numId w:val="22"/>
        </w:numPr>
        <w:ind w:left="600"/>
      </w:pPr>
      <w:r>
        <w:rPr>
          <w:rStyle w:val="b1"/>
        </w:rPr>
        <w:t>Type:</w:t>
      </w:r>
      <w:r>
        <w:t xml:space="preserve"> provides all asset types available that match your search terms. Select the types of content for how you want to learn. The most commonly searched for content types are types pinned to the top of the list.</w:t>
      </w:r>
    </w:p>
    <w:p w:rsidR="00155AC6" w:rsidRDefault="0066634A">
      <w:pPr>
        <w:pStyle w:val="li"/>
        <w:numPr>
          <w:ilvl w:val="0"/>
          <w:numId w:val="22"/>
        </w:numPr>
        <w:ind w:left="600"/>
      </w:pPr>
      <w:r>
        <w:rPr>
          <w:rStyle w:val="b1"/>
        </w:rPr>
        <w:t>Ratings:</w:t>
      </w:r>
      <w:r>
        <w:t xml:space="preserve"> Use these filters to limit the results to content that has the selected rating. Content with that has not yet been rated is excluded from the search results.</w:t>
      </w:r>
    </w:p>
    <w:p w:rsidR="00155AC6" w:rsidRDefault="0066634A">
      <w:pPr>
        <w:pStyle w:val="li"/>
        <w:numPr>
          <w:ilvl w:val="0"/>
          <w:numId w:val="22"/>
        </w:numPr>
        <w:ind w:left="600"/>
      </w:pPr>
      <w:r>
        <w:rPr>
          <w:rStyle w:val="b1"/>
        </w:rPr>
        <w:t>Duration:</w:t>
      </w:r>
      <w:r>
        <w:t xml:space="preserve"> provides various search options for time to complete the content. </w:t>
      </w:r>
    </w:p>
    <w:tbl>
      <w:tblPr>
        <w:tblW w:w="5000" w:type="pct"/>
        <w:tblInd w:w="960" w:type="dxa"/>
        <w:shd w:val="clear" w:color="auto" w:fill="164794"/>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164794"/>
            <w:tcMar>
              <w:top w:w="150" w:type="dxa"/>
              <w:left w:w="150" w:type="dxa"/>
              <w:bottom w:w="150" w:type="dxa"/>
              <w:right w:w="150" w:type="dxa"/>
            </w:tcMar>
          </w:tcPr>
          <w:p w:rsidR="00155AC6" w:rsidRDefault="0066634A">
            <w:pPr>
              <w:pStyle w:val="divnote"/>
            </w:pPr>
            <w:r>
              <w:rPr>
                <w:rStyle w:val="b"/>
              </w:rPr>
              <w:t>Note:</w:t>
            </w:r>
            <w:r>
              <w:t> The Duration filter is not available in ELSA.</w:t>
            </w:r>
          </w:p>
        </w:tc>
      </w:tr>
    </w:tbl>
    <w:p w:rsidR="00155AC6" w:rsidRDefault="0066634A">
      <w:pPr>
        <w:pStyle w:val="li"/>
        <w:numPr>
          <w:ilvl w:val="0"/>
          <w:numId w:val="22"/>
        </w:numPr>
        <w:ind w:left="600"/>
      </w:pPr>
      <w:r>
        <w:rPr>
          <w:rStyle w:val="b1"/>
        </w:rPr>
        <w:t>Language:</w:t>
      </w:r>
      <w:r>
        <w:t xml:space="preserve"> only displays when the search results contain more than one language in the results. Use this filter to limit the results to the selected language.</w:t>
      </w:r>
    </w:p>
    <w:p w:rsidR="00155AC6" w:rsidRDefault="0066634A">
      <w:pPr>
        <w:pStyle w:val="li"/>
        <w:numPr>
          <w:ilvl w:val="0"/>
          <w:numId w:val="22"/>
        </w:numPr>
        <w:ind w:left="600"/>
      </w:pPr>
      <w:r>
        <w:rPr>
          <w:rStyle w:val="b1"/>
        </w:rPr>
        <w:t>Subject:</w:t>
      </w:r>
      <w:r>
        <w:t xml:space="preserve"> allows the learner to filter results by the Library subject(s) to which the content belongs. This can help learners narrow in on the topics they are targeting.</w:t>
      </w:r>
    </w:p>
    <w:p w:rsidR="00155AC6" w:rsidRDefault="0066634A">
      <w:pPr>
        <w:pStyle w:val="li"/>
        <w:numPr>
          <w:ilvl w:val="0"/>
          <w:numId w:val="22"/>
        </w:numPr>
        <w:ind w:left="600"/>
      </w:pPr>
      <w:r>
        <w:rPr>
          <w:rStyle w:val="b1"/>
        </w:rPr>
        <w:t>Content Source:</w:t>
      </w:r>
      <w:r>
        <w:t xml:space="preserve"> provides the vendor or provider who created and maintains the content.</w:t>
      </w:r>
    </w:p>
    <w:p w:rsidR="00155AC6" w:rsidRDefault="0066634A">
      <w:pPr>
        <w:pStyle w:val="li"/>
        <w:numPr>
          <w:ilvl w:val="0"/>
          <w:numId w:val="22"/>
        </w:numPr>
        <w:ind w:left="600"/>
      </w:pPr>
      <w:r>
        <w:rPr>
          <w:rStyle w:val="b1"/>
        </w:rPr>
        <w:t>Expertise:</w:t>
      </w:r>
      <w:r>
        <w:t xml:space="preserve"> provides various search options for level of knowledge. </w:t>
      </w:r>
    </w:p>
    <w:tbl>
      <w:tblPr>
        <w:tblW w:w="5000" w:type="pct"/>
        <w:tblInd w:w="960" w:type="dxa"/>
        <w:shd w:val="clear" w:color="auto" w:fill="164794"/>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164794"/>
            <w:tcMar>
              <w:top w:w="150" w:type="dxa"/>
              <w:left w:w="150" w:type="dxa"/>
              <w:bottom w:w="150" w:type="dxa"/>
              <w:right w:w="150" w:type="dxa"/>
            </w:tcMar>
          </w:tcPr>
          <w:p w:rsidR="00155AC6" w:rsidRDefault="0066634A">
            <w:pPr>
              <w:pStyle w:val="divnote"/>
            </w:pPr>
            <w:r>
              <w:rPr>
                <w:rStyle w:val="b"/>
              </w:rPr>
              <w:t>Note:</w:t>
            </w:r>
            <w:r>
              <w:t xml:space="preserve"> Books are tagged as </w:t>
            </w:r>
            <w:r>
              <w:rPr>
                <w:rStyle w:val="b"/>
              </w:rPr>
              <w:t>Everyone</w:t>
            </w:r>
            <w:r>
              <w:t xml:space="preserve"> and are only included in filtered Expertise results if you select </w:t>
            </w:r>
            <w:r>
              <w:rPr>
                <w:rStyle w:val="b"/>
              </w:rPr>
              <w:t>Everyone</w:t>
            </w:r>
            <w:r>
              <w:t xml:space="preserve"> as one of your filters. Channels do not have an explicit Expertise level, and are included in filtered results regardless of the Expertise filter selection. </w:t>
            </w:r>
          </w:p>
        </w:tc>
      </w:tr>
    </w:tbl>
    <w:p w:rsidR="00155AC6" w:rsidRDefault="0066634A">
      <w:pPr>
        <w:pStyle w:val="li"/>
        <w:numPr>
          <w:ilvl w:val="0"/>
          <w:numId w:val="22"/>
        </w:numPr>
        <w:ind w:left="600"/>
      </w:pPr>
      <w:r>
        <w:rPr>
          <w:rStyle w:val="b1"/>
        </w:rPr>
        <w:t>Training Credits:</w:t>
      </w:r>
      <w:r>
        <w:t xml:space="preserve"> provides the option to search by training certifications.</w:t>
      </w:r>
    </w:p>
    <w:p w:rsidR="00155AC6" w:rsidRDefault="0066634A">
      <w:pPr>
        <w:pStyle w:val="li"/>
        <w:numPr>
          <w:ilvl w:val="0"/>
          <w:numId w:val="22"/>
        </w:numPr>
        <w:spacing w:after="268"/>
        <w:ind w:left="600"/>
      </w:pPr>
      <w:bookmarkStart w:id="27" w:name="-550145556"/>
      <w:r>
        <w:rPr>
          <w:rStyle w:val="b1"/>
        </w:rPr>
        <w:t>Subtitles/CC:</w:t>
      </w:r>
      <w:r>
        <w:t xml:space="preserve"> when turned on, allows learners to see content in search results that have subtitles or closed captions. This is also important for users who are searching English courses and are looking for courses with subtitles that are translated into other languages.</w:t>
      </w:r>
    </w:p>
    <w:p w:rsidR="00155AC6" w:rsidRDefault="0066634A">
      <w:pPr>
        <w:pStyle w:val="h3"/>
      </w:pPr>
      <w:bookmarkStart w:id="28" w:name="_Toc181162544"/>
      <w:bookmarkEnd w:id="27"/>
      <w:r>
        <w:t>To use filters</w:t>
      </w:r>
      <w:bookmarkEnd w:id="28"/>
    </w:p>
    <w:p w:rsidR="00155AC6" w:rsidRDefault="0066634A">
      <w:pPr>
        <w:pStyle w:val="p"/>
      </w:pPr>
      <w:r>
        <w:t xml:space="preserve"> You can select multiple filters to narrow your search results. </w:t>
      </w:r>
    </w:p>
    <w:p w:rsidR="00155AC6" w:rsidRDefault="0066634A">
      <w:pPr>
        <w:pStyle w:val="p"/>
      </w:pPr>
      <w:r>
        <w:t>The selected search filters display on the left of the Search page and the search results update with each selection.</w:t>
      </w:r>
    </w:p>
    <w:tbl>
      <w:tblPr>
        <w:tblW w:w="5000" w:type="pct"/>
        <w:tblInd w:w="360" w:type="dxa"/>
        <w:shd w:val="clear" w:color="auto" w:fill="164794"/>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164794"/>
            <w:tcMar>
              <w:top w:w="150" w:type="dxa"/>
              <w:left w:w="150" w:type="dxa"/>
              <w:bottom w:w="150" w:type="dxa"/>
              <w:right w:w="150" w:type="dxa"/>
            </w:tcMar>
          </w:tcPr>
          <w:p w:rsidR="00155AC6" w:rsidRDefault="0066634A">
            <w:pPr>
              <w:pStyle w:val="divnote1"/>
            </w:pPr>
            <w:r>
              <w:rPr>
                <w:rStyle w:val="b"/>
              </w:rPr>
              <w:t>Note:</w:t>
            </w:r>
            <w:r>
              <w:t> When using the filters, the counts update to reflect the new filtered results. If all of the selections are filtered out, the filter value is removed from the list. To get it back, unselect filters.</w:t>
            </w:r>
          </w:p>
        </w:tc>
      </w:tr>
    </w:tbl>
    <w:p w:rsidR="00155AC6" w:rsidRDefault="0066634A">
      <w:pPr>
        <w:pStyle w:val="p"/>
      </w:pPr>
      <w:r>
        <w:t>The filter options vary based on the content returned in the original search results.</w:t>
      </w:r>
    </w:p>
    <w:tbl>
      <w:tblPr>
        <w:tblW w:w="5000" w:type="pct"/>
        <w:tblInd w:w="360" w:type="dxa"/>
        <w:shd w:val="clear" w:color="auto" w:fill="E4EEFC"/>
        <w:tblLayout w:type="fixed"/>
        <w:tblCellMar>
          <w:top w:w="150" w:type="dxa"/>
          <w:left w:w="150" w:type="dxa"/>
          <w:bottom w:w="150" w:type="dxa"/>
          <w:right w:w="150" w:type="dxa"/>
        </w:tblCellMar>
        <w:tblLook w:val="04A0" w:firstRow="1" w:lastRow="0" w:firstColumn="1" w:lastColumn="0" w:noHBand="0" w:noVBand="1"/>
      </w:tblPr>
      <w:tblGrid>
        <w:gridCol w:w="8640"/>
      </w:tblGrid>
      <w:tr w:rsidR="00155AC6">
        <w:tc>
          <w:tcPr>
            <w:tcW w:w="5000" w:type="pct"/>
            <w:shd w:val="clear" w:color="auto" w:fill="E4EEFC"/>
            <w:tcMar>
              <w:top w:w="150" w:type="dxa"/>
              <w:left w:w="150" w:type="dxa"/>
              <w:bottom w:w="150" w:type="dxa"/>
              <w:right w:w="150" w:type="dxa"/>
            </w:tcMar>
          </w:tcPr>
          <w:p w:rsidR="00155AC6" w:rsidRDefault="0066634A">
            <w:pPr>
              <w:pStyle w:val="divexample"/>
            </w:pPr>
            <w:r>
              <w:rPr>
                <w:rStyle w:val="Strong"/>
              </w:rPr>
              <w:t>Example:</w:t>
            </w:r>
            <w:r>
              <w:t xml:space="preserve"> If you search for Java, then select </w:t>
            </w:r>
            <w:r>
              <w:rPr>
                <w:rStyle w:val="Strong"/>
              </w:rPr>
              <w:t>Course</w:t>
            </w:r>
            <w:r>
              <w:t xml:space="preserve"> from the </w:t>
            </w:r>
            <w:r>
              <w:rPr>
                <w:rStyle w:val="Strong"/>
              </w:rPr>
              <w:t>Type</w:t>
            </w:r>
            <w:r>
              <w:t xml:space="preserve"> filter, you will notice that </w:t>
            </w:r>
            <w:r>
              <w:rPr>
                <w:rStyle w:val="Strong"/>
              </w:rPr>
              <w:t>Codecademy</w:t>
            </w:r>
            <w:r>
              <w:t xml:space="preserve"> and </w:t>
            </w:r>
            <w:r>
              <w:rPr>
                <w:rStyle w:val="Strong"/>
              </w:rPr>
              <w:t xml:space="preserve">Cybervista </w:t>
            </w:r>
            <w:r>
              <w:t xml:space="preserve">disappear from the </w:t>
            </w:r>
            <w:r>
              <w:rPr>
                <w:rStyle w:val="Strong"/>
              </w:rPr>
              <w:t>Content Source</w:t>
            </w:r>
            <w:r>
              <w:t xml:space="preserve"> filter. This happens because there are no Java courses for those sources. If you unselect </w:t>
            </w:r>
            <w:r>
              <w:rPr>
                <w:rStyle w:val="Strong"/>
              </w:rPr>
              <w:t>Course</w:t>
            </w:r>
            <w:r>
              <w:t xml:space="preserve"> from the </w:t>
            </w:r>
            <w:r>
              <w:rPr>
                <w:rStyle w:val="Strong"/>
              </w:rPr>
              <w:t>Type</w:t>
            </w:r>
            <w:r>
              <w:t xml:space="preserve"> filter, </w:t>
            </w:r>
            <w:r>
              <w:rPr>
                <w:rStyle w:val="Strong"/>
              </w:rPr>
              <w:t>Codecademy</w:t>
            </w:r>
            <w:r>
              <w:t xml:space="preserve"> and </w:t>
            </w:r>
            <w:r>
              <w:rPr>
                <w:rStyle w:val="Strong"/>
              </w:rPr>
              <w:t>Cybervista</w:t>
            </w:r>
            <w:r>
              <w:t xml:space="preserve"> re-appear under the </w:t>
            </w:r>
            <w:r>
              <w:rPr>
                <w:rStyle w:val="Strong"/>
              </w:rPr>
              <w:t>Content Source</w:t>
            </w:r>
            <w:r>
              <w:t xml:space="preserve"> filter.</w:t>
            </w:r>
          </w:p>
        </w:tc>
      </w:tr>
    </w:tbl>
    <w:p w:rsidR="00155AC6" w:rsidRDefault="0066634A">
      <w:pPr>
        <w:pStyle w:val="h1"/>
      </w:pPr>
      <w:bookmarkStart w:id="29" w:name="_Toc181162545"/>
      <w:r>
        <w:t>Add Content to the Playlist</w:t>
      </w:r>
      <w:bookmarkEnd w:id="29"/>
    </w:p>
    <w:p w:rsidR="00155AC6" w:rsidRDefault="0066634A">
      <w:pPr>
        <w:pStyle w:val="p"/>
      </w:pPr>
      <w:r>
        <w:t>Playlists provide a quick and easy way for you to save content that is of interest so you can it take at a later time. By default everyone has a Save for later playlist where they can add items. Your organization may choose to offer you the option to create multiple playlists so you can organize and categorize your content into different playlists. With multiple playlists you have more control to create, edit, remove, and share them.</w:t>
      </w:r>
    </w:p>
    <w:p w:rsidR="00155AC6" w:rsidRDefault="0066634A">
      <w:pPr>
        <w:pStyle w:val="p"/>
      </w:pPr>
      <w:r>
        <w:t xml:space="preserve">You can add content to your Playlist from almost anywhere in Percipio, including the home page, your </w:t>
      </w:r>
      <w:hyperlink w:anchor="_Ref-839541062" w:history="1">
        <w:r>
          <w:rPr>
            <w:color w:val="0073C4"/>
            <w:u w:val="single"/>
          </w:rPr>
          <w:t>search results</w:t>
        </w:r>
      </w:hyperlink>
      <w:r>
        <w:t xml:space="preserve">, the </w:t>
      </w:r>
      <w:hyperlink w:anchor="_Ref-822017298" w:history="1">
        <w:r>
          <w:rPr>
            <w:color w:val="0073C4"/>
            <w:u w:val="single"/>
          </w:rPr>
          <w:t>library</w:t>
        </w:r>
      </w:hyperlink>
      <w:r>
        <w:t>, and when accessing the content itself.</w:t>
      </w:r>
    </w:p>
    <w:p w:rsidR="00155AC6" w:rsidRDefault="0066634A">
      <w:pPr>
        <w:pStyle w:val="li"/>
        <w:numPr>
          <w:ilvl w:val="0"/>
          <w:numId w:val="23"/>
        </w:numPr>
        <w:spacing w:before="268"/>
        <w:ind w:left="600"/>
      </w:pPr>
      <w:r>
        <w:t xml:space="preserve">From any content card, select the </w:t>
      </w:r>
      <w:r>
        <w:rPr>
          <w:rStyle w:val="b1"/>
        </w:rPr>
        <w:t>Actions</w:t>
      </w:r>
      <w:r>
        <w:t xml:space="preserve"> menu </w:t>
      </w:r>
      <w:r w:rsidR="00DC3E38">
        <w:rPr>
          <w:noProof/>
        </w:rPr>
        <w:drawing>
          <wp:inline distT="0" distB="0" distL="0" distR="0">
            <wp:extent cx="38100" cy="114300"/>
            <wp:effectExtent l="0" t="0" r="0" b="0"/>
            <wp:docPr id="17" name="Picture 5" descr="actions menu icon, gray elip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ctions menu icon, gray elipse"/>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t>. Select:</w:t>
      </w:r>
    </w:p>
    <w:p w:rsidR="00155AC6" w:rsidRDefault="0066634A">
      <w:pPr>
        <w:pStyle w:val="li1"/>
        <w:numPr>
          <w:ilvl w:val="1"/>
          <w:numId w:val="24"/>
        </w:numPr>
        <w:ind w:left="1200"/>
      </w:pPr>
      <w:r>
        <w:rPr>
          <w:rStyle w:val="b1"/>
        </w:rPr>
        <w:t>Playlist add/remove:</w:t>
      </w:r>
      <w:r>
        <w:t xml:space="preserve"> This allows you to put the item in an existing playlist or a new playlist that you can create.</w:t>
      </w:r>
    </w:p>
    <w:p w:rsidR="00155AC6" w:rsidRDefault="0066634A">
      <w:pPr>
        <w:pStyle w:val="li"/>
        <w:numPr>
          <w:ilvl w:val="0"/>
          <w:numId w:val="23"/>
        </w:numPr>
        <w:ind w:left="600"/>
      </w:pPr>
      <w:r>
        <w:t xml:space="preserve">To </w:t>
      </w:r>
      <w:r>
        <w:rPr>
          <w:rStyle w:val="b1"/>
        </w:rPr>
        <w:t>access</w:t>
      </w:r>
      <w:r>
        <w:t xml:space="preserve"> your Playlist, select </w:t>
      </w:r>
      <w:r>
        <w:rPr>
          <w:rStyle w:val="b1"/>
        </w:rPr>
        <w:t>My Learning</w:t>
      </w:r>
      <w:r>
        <w:t xml:space="preserve"> from the  left navigation bar, then select </w:t>
      </w:r>
      <w:r>
        <w:rPr>
          <w:rStyle w:val="b1"/>
        </w:rPr>
        <w:t>Playlists</w:t>
      </w:r>
      <w:r>
        <w:t>.</w:t>
      </w:r>
    </w:p>
    <w:p w:rsidR="00155AC6" w:rsidRDefault="00DC3E38">
      <w:pPr>
        <w:pStyle w:val="lilistcontinue"/>
        <w:spacing w:after="268"/>
      </w:pPr>
      <w:r>
        <w:rPr>
          <w:noProof/>
        </w:rPr>
        <w:drawing>
          <wp:inline distT="0" distB="0" distL="0" distR="0">
            <wp:extent cx="5200650" cy="1190625"/>
            <wp:effectExtent l="0" t="0" r="0" b="0"/>
            <wp:docPr id="18" name="Picture 4" descr="Screenshot of the My Learning page. The playlist button is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creenshot of the My Learning page. The playlist button is highlighted."/>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1190625"/>
                    </a:xfrm>
                    <a:prstGeom prst="rect">
                      <a:avLst/>
                    </a:prstGeom>
                    <a:noFill/>
                    <a:ln>
                      <a:noFill/>
                    </a:ln>
                  </pic:spPr>
                </pic:pic>
              </a:graphicData>
            </a:graphic>
          </wp:inline>
        </w:drawing>
      </w:r>
    </w:p>
    <w:p w:rsidR="00155AC6" w:rsidRDefault="0066634A">
      <w:pPr>
        <w:pStyle w:val="h1"/>
      </w:pPr>
      <w:bookmarkStart w:id="30" w:name="_Toc181162546"/>
      <w:r>
        <w:t>Learning Goals</w:t>
      </w:r>
      <w:bookmarkEnd w:id="30"/>
    </w:p>
    <w:p w:rsidR="00155AC6" w:rsidRDefault="0066634A">
      <w:pPr>
        <w:pStyle w:val="p"/>
      </w:pPr>
      <w:r>
        <w:t xml:space="preserve">If your Percipio site administrators have the </w:t>
      </w:r>
      <w:hyperlink r:id="rId48" w:tooltip="learning goals feature" w:history="1">
        <w:r>
          <w:rPr>
            <w:color w:val="0073C4"/>
            <w:u w:val="single"/>
          </w:rPr>
          <w:t>learning goals feature</w:t>
        </w:r>
      </w:hyperlink>
      <w:r>
        <w:t xml:space="preserve"> turned on, you can use Percipio to help you sustain a growth mindset through weekly learning in the following ways:</w:t>
      </w:r>
    </w:p>
    <w:p w:rsidR="00155AC6" w:rsidRDefault="0066634A">
      <w:pPr>
        <w:pStyle w:val="li"/>
        <w:numPr>
          <w:ilvl w:val="0"/>
          <w:numId w:val="25"/>
        </w:numPr>
        <w:spacing w:before="268"/>
        <w:ind w:left="600"/>
      </w:pPr>
      <w:r>
        <w:rPr>
          <w:rStyle w:val="b1"/>
        </w:rPr>
        <w:t>Set weekly goals</w:t>
      </w:r>
      <w:r>
        <w:t>: learners can set a weekly goal to reflect the time they want to invest in learning.</w:t>
      </w:r>
    </w:p>
    <w:p w:rsidR="00155AC6" w:rsidRDefault="0066634A">
      <w:pPr>
        <w:pStyle w:val="li"/>
        <w:numPr>
          <w:ilvl w:val="0"/>
          <w:numId w:val="25"/>
        </w:numPr>
        <w:ind w:left="600"/>
      </w:pPr>
      <w:r>
        <w:rPr>
          <w:rStyle w:val="b1"/>
        </w:rPr>
        <w:t>Track goal progress</w:t>
      </w:r>
      <w:r>
        <w:t>: learners can track the progress made against their weekly goal.</w:t>
      </w:r>
    </w:p>
    <w:p w:rsidR="00155AC6" w:rsidRDefault="0066634A">
      <w:pPr>
        <w:pStyle w:val="li"/>
        <w:numPr>
          <w:ilvl w:val="0"/>
          <w:numId w:val="25"/>
        </w:numPr>
        <w:ind w:left="600"/>
      </w:pPr>
      <w:r>
        <w:rPr>
          <w:rStyle w:val="b1"/>
        </w:rPr>
        <w:t>Get learning reminders</w:t>
      </w:r>
      <w:r>
        <w:t>: learners can opt to receive reminders to help stay on track</w:t>
      </w:r>
    </w:p>
    <w:p w:rsidR="00155AC6" w:rsidRDefault="0066634A">
      <w:pPr>
        <w:pStyle w:val="li"/>
        <w:numPr>
          <w:ilvl w:val="0"/>
          <w:numId w:val="25"/>
        </w:numPr>
        <w:spacing w:after="268"/>
        <w:ind w:left="600"/>
      </w:pPr>
      <w:r>
        <w:rPr>
          <w:rStyle w:val="b1"/>
        </w:rPr>
        <w:t>Schedule time</w:t>
      </w:r>
      <w:r>
        <w:t>: learners can schedule an appointment in their calendar to learn</w:t>
      </w:r>
    </w:p>
    <w:p w:rsidR="00155AC6" w:rsidRDefault="0066634A">
      <w:pPr>
        <w:pStyle w:val="h2"/>
      </w:pPr>
      <w:bookmarkStart w:id="31" w:name="_Toc181162547"/>
      <w:r>
        <w:t>Set a learning goal</w:t>
      </w:r>
      <w:bookmarkEnd w:id="31"/>
    </w:p>
    <w:p w:rsidR="00155AC6" w:rsidRDefault="0066634A">
      <w:pPr>
        <w:pStyle w:val="p"/>
      </w:pPr>
      <w:r>
        <w:t>Get started by determining how many minutes you want to commit to learning each week. Then specify it:</w:t>
      </w:r>
    </w:p>
    <w:p w:rsidR="00155AC6" w:rsidRDefault="0066634A">
      <w:pPr>
        <w:pStyle w:val="li"/>
        <w:numPr>
          <w:ilvl w:val="0"/>
          <w:numId w:val="26"/>
        </w:numPr>
        <w:spacing w:before="268"/>
        <w:ind w:left="600"/>
      </w:pPr>
      <w:r>
        <w:t xml:space="preserve">You can set a learning goal when you first start using Percipio. Or, if you're already using Percipio, select </w:t>
      </w:r>
      <w:r>
        <w:rPr>
          <w:rStyle w:val="b1"/>
        </w:rPr>
        <w:t>My Learning</w:t>
      </w:r>
      <w:r>
        <w:t xml:space="preserve"> from the  left navigation bar, then choose </w:t>
      </w:r>
      <w:r>
        <w:rPr>
          <w:rStyle w:val="b1"/>
        </w:rPr>
        <w:t>My Achievements</w:t>
      </w:r>
      <w:r>
        <w:t xml:space="preserve">. </w:t>
      </w:r>
    </w:p>
    <w:p w:rsidR="00155AC6" w:rsidRDefault="0066634A">
      <w:pPr>
        <w:pStyle w:val="li"/>
        <w:numPr>
          <w:ilvl w:val="0"/>
          <w:numId w:val="26"/>
        </w:numPr>
        <w:ind w:left="600"/>
      </w:pPr>
      <w:r>
        <w:t xml:space="preserve">From the My Achievements page, find the box that says </w:t>
      </w:r>
      <w:r>
        <w:rPr>
          <w:rStyle w:val="b1"/>
        </w:rPr>
        <w:t>Set Your Learning Goal</w:t>
      </w:r>
      <w:r>
        <w:t xml:space="preserve">, then select </w:t>
      </w:r>
      <w:r>
        <w:rPr>
          <w:rStyle w:val="b1"/>
        </w:rPr>
        <w:t>Set goal</w:t>
      </w:r>
      <w:r>
        <w:t xml:space="preserve">. If you previously set a goal and you want to change it, you will see </w:t>
      </w:r>
      <w:r>
        <w:rPr>
          <w:rStyle w:val="b1"/>
        </w:rPr>
        <w:t>Change goal</w:t>
      </w:r>
      <w:r>
        <w:t xml:space="preserve"> in the box with your goal progress.</w:t>
      </w:r>
    </w:p>
    <w:p w:rsidR="00155AC6" w:rsidRDefault="0066634A">
      <w:pPr>
        <w:pStyle w:val="p1"/>
      </w:pPr>
      <w:r>
        <w:t xml:space="preserve">From the mobile app, select </w:t>
      </w:r>
      <w:r>
        <w:rPr>
          <w:rStyle w:val="b1"/>
        </w:rPr>
        <w:t>Set a learning goal</w:t>
      </w:r>
      <w:r>
        <w:t>:</w:t>
      </w:r>
    </w:p>
    <w:p w:rsidR="00155AC6" w:rsidRDefault="00DC3E38">
      <w:pPr>
        <w:pStyle w:val="p1"/>
      </w:pPr>
      <w:r>
        <w:rPr>
          <w:noProof/>
        </w:rPr>
        <w:drawing>
          <wp:inline distT="0" distB="0" distL="0" distR="0">
            <wp:extent cx="2257425" cy="1133475"/>
            <wp:effectExtent l="0" t="0" r="0" b="0"/>
            <wp:docPr id="19" name="Picture 3" descr="Screenshot of the set a learning goal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creenshot of the set a learning goal button"/>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7425" cy="1133475"/>
                    </a:xfrm>
                    <a:prstGeom prst="rect">
                      <a:avLst/>
                    </a:prstGeom>
                    <a:noFill/>
                    <a:ln>
                      <a:noFill/>
                    </a:ln>
                  </pic:spPr>
                </pic:pic>
              </a:graphicData>
            </a:graphic>
          </wp:inline>
        </w:drawing>
      </w:r>
    </w:p>
    <w:p w:rsidR="00155AC6" w:rsidRDefault="0066634A">
      <w:pPr>
        <w:pStyle w:val="li"/>
        <w:numPr>
          <w:ilvl w:val="0"/>
          <w:numId w:val="26"/>
        </w:numPr>
        <w:ind w:left="600"/>
      </w:pPr>
      <w:r>
        <w:t xml:space="preserve">Choose one of the following options for your weekly goal: </w:t>
      </w:r>
      <w:r>
        <w:rPr>
          <w:rStyle w:val="b1"/>
        </w:rPr>
        <w:t>15</w:t>
      </w:r>
      <w:r>
        <w:t xml:space="preserve">, </w:t>
      </w:r>
      <w:r>
        <w:rPr>
          <w:rStyle w:val="b1"/>
        </w:rPr>
        <w:t>30</w:t>
      </w:r>
      <w:r>
        <w:t>,</w:t>
      </w:r>
      <w:r>
        <w:rPr>
          <w:rStyle w:val="b1"/>
        </w:rPr>
        <w:t xml:space="preserve"> 45</w:t>
      </w:r>
      <w:r>
        <w:t xml:space="preserve">, or </w:t>
      </w:r>
      <w:r>
        <w:rPr>
          <w:rStyle w:val="b1"/>
        </w:rPr>
        <w:t>60</w:t>
      </w:r>
      <w:r>
        <w:t xml:space="preserve"> minutes. A learning week in Percipio starts on Monday and ends on Sunday.</w:t>
      </w:r>
    </w:p>
    <w:p w:rsidR="00155AC6" w:rsidRDefault="0066634A">
      <w:pPr>
        <w:pStyle w:val="li"/>
        <w:numPr>
          <w:ilvl w:val="0"/>
          <w:numId w:val="26"/>
        </w:numPr>
        <w:ind w:left="600"/>
      </w:pPr>
      <w:r>
        <w:t xml:space="preserve">Select </w:t>
      </w:r>
      <w:r>
        <w:rPr>
          <w:rStyle w:val="b1"/>
        </w:rPr>
        <w:t>Save and continue</w:t>
      </w:r>
      <w:r>
        <w:t>.</w:t>
      </w:r>
    </w:p>
    <w:p w:rsidR="00155AC6" w:rsidRDefault="0066634A">
      <w:pPr>
        <w:pStyle w:val="li"/>
        <w:numPr>
          <w:ilvl w:val="0"/>
          <w:numId w:val="26"/>
        </w:numPr>
        <w:ind w:left="600"/>
      </w:pPr>
      <w:r>
        <w:t>Select one or more days and a time that is best for you to learn regularly.</w:t>
      </w:r>
    </w:p>
    <w:p w:rsidR="00155AC6" w:rsidRDefault="0066634A">
      <w:pPr>
        <w:pStyle w:val="li"/>
        <w:numPr>
          <w:ilvl w:val="0"/>
          <w:numId w:val="26"/>
        </w:numPr>
        <w:ind w:left="600"/>
      </w:pPr>
      <w:r>
        <w:t xml:space="preserve">Select </w:t>
      </w:r>
      <w:r>
        <w:rPr>
          <w:rStyle w:val="b1"/>
        </w:rPr>
        <w:t>Add to calendar</w:t>
      </w:r>
      <w:r>
        <w:t xml:space="preserve"> and choose the calendar software where the event displays. Your options are Google (online), Microsoft Outlook, or Apple Calendar.</w:t>
      </w:r>
    </w:p>
    <w:p w:rsidR="00155AC6" w:rsidRDefault="0066634A">
      <w:pPr>
        <w:pStyle w:val="li"/>
        <w:numPr>
          <w:ilvl w:val="0"/>
          <w:numId w:val="26"/>
        </w:numPr>
        <w:spacing w:after="268"/>
        <w:ind w:left="600"/>
      </w:pPr>
      <w:r>
        <w:t>Open the downloaded calender item and save it to your calendar.</w:t>
      </w:r>
    </w:p>
    <w:p w:rsidR="00155AC6" w:rsidRDefault="0066634A">
      <w:pPr>
        <w:pStyle w:val="h2"/>
      </w:pPr>
      <w:bookmarkStart w:id="32" w:name="_Toc181162548"/>
      <w:r>
        <w:t>Track goal progress</w:t>
      </w:r>
      <w:bookmarkEnd w:id="32"/>
    </w:p>
    <w:p w:rsidR="00155AC6" w:rsidRDefault="0066634A">
      <w:pPr>
        <w:pStyle w:val="p"/>
      </w:pPr>
      <w:r>
        <w:t xml:space="preserve">After you set your goal, Percipio tracks your progress. You can view your progress from </w:t>
      </w:r>
      <w:hyperlink r:id="rId50" w:history="1">
        <w:r>
          <w:rPr>
            <w:color w:val="0073C4"/>
            <w:u w:val="single"/>
          </w:rPr>
          <w:t>My Achievements</w:t>
        </w:r>
      </w:hyperlink>
      <w:r>
        <w:t>.</w:t>
      </w:r>
    </w:p>
    <w:p w:rsidR="00155AC6" w:rsidRDefault="0066634A">
      <w:pPr>
        <w:pStyle w:val="p"/>
      </w:pPr>
      <w:r>
        <w:t xml:space="preserve">Content that is tracked for your goal includes: courses, videos, books, audio books, book summaries, audio summaries, Skillsoft bootcamps and leadercamps, labs, TestPreps, custom MP3 and MP4, and Wintellect. It also includes time spent in Skillsoft course knowledge checks and course tests. </w:t>
      </w:r>
    </w:p>
    <w:p w:rsidR="00155AC6" w:rsidRDefault="0066634A">
      <w:pPr>
        <w:pStyle w:val="p"/>
      </w:pPr>
      <w:r>
        <w:t>Some content cannot be tracked against a goal because Percipio can't track its duration. This mostly occurs for items that are linked outside of Percipio and custom live courses (instructor-led training). If you launch an item that Percipio can't track, Percipio displays a message telling you that consuming this content won't count toward your weekly learning goal.</w:t>
      </w:r>
    </w:p>
    <w:p w:rsidR="00155AC6" w:rsidRDefault="0066634A">
      <w:pPr>
        <w:pStyle w:val="h3"/>
      </w:pPr>
      <w:bookmarkStart w:id="33" w:name="_Toc181162549"/>
      <w:r>
        <w:t>Learning streak</w:t>
      </w:r>
      <w:bookmarkEnd w:id="33"/>
    </w:p>
    <w:p w:rsidR="00155AC6" w:rsidRDefault="0066634A">
      <w:pPr>
        <w:pStyle w:val="p"/>
      </w:pPr>
      <w:r>
        <w:t xml:space="preserve">If you complete your learning goal for more than one week in a row, you're on a learning streak. You stop your streak if there is a week where you don't achieve your goal. You can see your current and best streak from </w:t>
      </w:r>
      <w:hyperlink r:id="rId51" w:history="1">
        <w:r>
          <w:rPr>
            <w:color w:val="0073C4"/>
            <w:u w:val="single"/>
          </w:rPr>
          <w:t>My Achievements</w:t>
        </w:r>
      </w:hyperlink>
      <w:r>
        <w:t>.</w:t>
      </w:r>
    </w:p>
    <w:p w:rsidR="00155AC6" w:rsidRDefault="0066634A">
      <w:pPr>
        <w:pStyle w:val="p"/>
      </w:pPr>
      <w:r>
        <w:t>From the web:</w:t>
      </w:r>
    </w:p>
    <w:p w:rsidR="00155AC6" w:rsidRDefault="00DC3E38">
      <w:pPr>
        <w:pStyle w:val="p"/>
      </w:pPr>
      <w:r>
        <w:rPr>
          <w:noProof/>
        </w:rPr>
        <w:drawing>
          <wp:inline distT="0" distB="0" distL="0" distR="0">
            <wp:extent cx="5210175" cy="1685925"/>
            <wp:effectExtent l="0" t="0" r="0" b="0"/>
            <wp:docPr id="20" name="Picture 2" descr="Screenshot of the learning goal section on the My Achievements page. Shows learning goal progress, a button to keep learning, and your current and best learning strea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creenshot of the learning goal section on the My Achievements page. Shows learning goal progress, a button to keep learning, and your current and best learning streaks."/>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0175" cy="1685925"/>
                    </a:xfrm>
                    <a:prstGeom prst="rect">
                      <a:avLst/>
                    </a:prstGeom>
                    <a:noFill/>
                    <a:ln>
                      <a:noFill/>
                    </a:ln>
                  </pic:spPr>
                </pic:pic>
              </a:graphicData>
            </a:graphic>
          </wp:inline>
        </w:drawing>
      </w:r>
    </w:p>
    <w:p w:rsidR="00155AC6" w:rsidRDefault="0066634A">
      <w:pPr>
        <w:pStyle w:val="p"/>
      </w:pPr>
      <w:r>
        <w:t>From the mobile app:</w:t>
      </w:r>
    </w:p>
    <w:p w:rsidR="00155AC6" w:rsidRDefault="00DC3E38">
      <w:pPr>
        <w:pStyle w:val="p"/>
      </w:pPr>
      <w:r>
        <w:rPr>
          <w:noProof/>
        </w:rPr>
        <w:drawing>
          <wp:inline distT="0" distB="0" distL="0" distR="0">
            <wp:extent cx="2971800" cy="1866900"/>
            <wp:effectExtent l="0" t="0" r="0" b="0"/>
            <wp:docPr id="21" name="Picture 1" descr="Screenshot of learning progress field in the mobile app. Button below to change go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creenshot of learning progress field in the mobile app. Button below to change goal."/>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1866900"/>
                    </a:xfrm>
                    <a:prstGeom prst="rect">
                      <a:avLst/>
                    </a:prstGeom>
                    <a:noFill/>
                    <a:ln>
                      <a:noFill/>
                    </a:ln>
                  </pic:spPr>
                </pic:pic>
              </a:graphicData>
            </a:graphic>
          </wp:inline>
        </w:drawing>
      </w:r>
    </w:p>
    <w:p w:rsidR="00155AC6" w:rsidRDefault="0066634A">
      <w:pPr>
        <w:pStyle w:val="h2"/>
      </w:pPr>
      <w:bookmarkStart w:id="34" w:name="_Toc181162550"/>
      <w:r>
        <w:t>Reminders</w:t>
      </w:r>
      <w:bookmarkEnd w:id="34"/>
    </w:p>
    <w:p w:rsidR="00155AC6" w:rsidRDefault="0066634A">
      <w:pPr>
        <w:pStyle w:val="p"/>
      </w:pPr>
      <w:r>
        <w:t xml:space="preserve">When you set a learning goal, reminders can help you complete your goal each week. To get reminders, allow notifications for Percipio in the mobile app. The reminders appear on Thursdays if you haven't completed your weekly learning goal yet. </w:t>
      </w:r>
    </w:p>
    <w:p w:rsidR="00155AC6" w:rsidRDefault="0066634A">
      <w:pPr>
        <w:pStyle w:val="h2"/>
      </w:pPr>
      <w:bookmarkStart w:id="35" w:name="_Toc181162551"/>
      <w:bookmarkStart w:id="36" w:name="298122370"/>
      <w:r>
        <w:t>Schedule time</w:t>
      </w:r>
      <w:bookmarkEnd w:id="35"/>
    </w:p>
    <w:bookmarkEnd w:id="36"/>
    <w:p w:rsidR="00155AC6" w:rsidRDefault="0066634A">
      <w:pPr>
        <w:pStyle w:val="p"/>
      </w:pPr>
      <w:r>
        <w:t>Learners can schedule learning time on their calendar to complete their weekly learning goal. To schedule time:</w:t>
      </w:r>
    </w:p>
    <w:p w:rsidR="00155AC6" w:rsidRDefault="0066634A">
      <w:pPr>
        <w:pStyle w:val="li"/>
        <w:numPr>
          <w:ilvl w:val="0"/>
          <w:numId w:val="27"/>
        </w:numPr>
        <w:spacing w:before="268"/>
        <w:ind w:left="600"/>
      </w:pPr>
      <w:r>
        <w:t xml:space="preserve">Select </w:t>
      </w:r>
      <w:r>
        <w:rPr>
          <w:rStyle w:val="b1"/>
        </w:rPr>
        <w:t>My Learning</w:t>
      </w:r>
      <w:r>
        <w:t xml:space="preserve"> from the  left navigation bar, then choose </w:t>
      </w:r>
      <w:r>
        <w:rPr>
          <w:rStyle w:val="b1"/>
        </w:rPr>
        <w:t>My Achievements</w:t>
      </w:r>
      <w:r>
        <w:t xml:space="preserve">. From the My Achievements page, find the box that says </w:t>
      </w:r>
      <w:r>
        <w:rPr>
          <w:rStyle w:val="b1"/>
        </w:rPr>
        <w:t>Set Your Learning Goal</w:t>
      </w:r>
      <w:r>
        <w:t xml:space="preserve">, select </w:t>
      </w:r>
      <w:r>
        <w:rPr>
          <w:rStyle w:val="b1"/>
        </w:rPr>
        <w:t>Set goal</w:t>
      </w:r>
      <w:r>
        <w:t xml:space="preserve">. If you have previously set a goal and you want to change it, you will see </w:t>
      </w:r>
      <w:r>
        <w:rPr>
          <w:rStyle w:val="b1"/>
        </w:rPr>
        <w:t>Change goal</w:t>
      </w:r>
      <w:r>
        <w:t xml:space="preserve"> in the box with your goal progress.</w:t>
      </w:r>
    </w:p>
    <w:p w:rsidR="00155AC6" w:rsidRDefault="0066634A">
      <w:pPr>
        <w:pStyle w:val="li"/>
        <w:numPr>
          <w:ilvl w:val="0"/>
          <w:numId w:val="27"/>
        </w:numPr>
        <w:ind w:left="600"/>
      </w:pPr>
      <w:r>
        <w:t xml:space="preserve">Choose one of the following options for your weekly goal: </w:t>
      </w:r>
      <w:r>
        <w:rPr>
          <w:rStyle w:val="b1"/>
        </w:rPr>
        <w:t>15</w:t>
      </w:r>
      <w:r>
        <w:t xml:space="preserve">, </w:t>
      </w:r>
      <w:r>
        <w:rPr>
          <w:rStyle w:val="b1"/>
        </w:rPr>
        <w:t>30</w:t>
      </w:r>
      <w:r>
        <w:t>,</w:t>
      </w:r>
      <w:r>
        <w:rPr>
          <w:rStyle w:val="b1"/>
        </w:rPr>
        <w:t xml:space="preserve"> 45</w:t>
      </w:r>
      <w:r>
        <w:t xml:space="preserve">, or </w:t>
      </w:r>
      <w:r>
        <w:rPr>
          <w:rStyle w:val="b1"/>
        </w:rPr>
        <w:t>60</w:t>
      </w:r>
      <w:r>
        <w:t xml:space="preserve"> minutes. </w:t>
      </w:r>
    </w:p>
    <w:p w:rsidR="00155AC6" w:rsidRDefault="0066634A">
      <w:pPr>
        <w:pStyle w:val="li"/>
        <w:numPr>
          <w:ilvl w:val="0"/>
          <w:numId w:val="27"/>
        </w:numPr>
        <w:ind w:left="600"/>
      </w:pPr>
      <w:r>
        <w:t xml:space="preserve">Select </w:t>
      </w:r>
      <w:r>
        <w:rPr>
          <w:rStyle w:val="b1"/>
        </w:rPr>
        <w:t>Save and continue</w:t>
      </w:r>
      <w:r>
        <w:t>.</w:t>
      </w:r>
    </w:p>
    <w:p w:rsidR="00155AC6" w:rsidRDefault="0066634A">
      <w:pPr>
        <w:pStyle w:val="li"/>
        <w:numPr>
          <w:ilvl w:val="0"/>
          <w:numId w:val="27"/>
        </w:numPr>
        <w:ind w:left="600"/>
      </w:pPr>
      <w:r>
        <w:t xml:space="preserve"> Select the desired days and time.</w:t>
      </w:r>
    </w:p>
    <w:p w:rsidR="00155AC6" w:rsidRDefault="0066634A">
      <w:pPr>
        <w:pStyle w:val="li"/>
        <w:numPr>
          <w:ilvl w:val="0"/>
          <w:numId w:val="27"/>
        </w:numPr>
        <w:ind w:left="600"/>
      </w:pPr>
      <w:r>
        <w:t xml:space="preserve">Select </w:t>
      </w:r>
      <w:r>
        <w:rPr>
          <w:rStyle w:val="b1"/>
        </w:rPr>
        <w:t>Add to calendar</w:t>
      </w:r>
      <w:r>
        <w:t xml:space="preserve"> and choose the calendar software where the event displays. Your options are Google (online), Microsoft Outlook, or Apple Calendar.</w:t>
      </w:r>
    </w:p>
    <w:p w:rsidR="00155AC6" w:rsidRDefault="0066634A">
      <w:pPr>
        <w:pStyle w:val="li"/>
        <w:numPr>
          <w:ilvl w:val="0"/>
          <w:numId w:val="27"/>
        </w:numPr>
        <w:spacing w:after="268"/>
        <w:ind w:left="600"/>
      </w:pPr>
      <w:r>
        <w:t>Open the calender item and save it to your calendar.</w:t>
      </w:r>
    </w:p>
    <w:sectPr w:rsidR="00155AC6" w:rsidSect="00155AC6">
      <w:headerReference w:type="even" r:id="rId54"/>
      <w:headerReference w:type="default" r:id="rId55"/>
      <w:footerReference w:type="even" r:id="rId56"/>
      <w:footerReference w:type="default" r:id="rId57"/>
      <w:type w:val="oddPage"/>
      <w:pgSz w:w="12240" w:h="15840"/>
      <w:pgMar w:top="1440" w:right="1440" w:bottom="1440" w:left="21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6634A" w:rsidRDefault="0066634A" w:rsidP="00155AC6">
      <w:r>
        <w:separator/>
      </w:r>
    </w:p>
  </w:endnote>
  <w:endnote w:type="continuationSeparator" w:id="0">
    <w:p w:rsidR="0066634A" w:rsidRDefault="0066634A" w:rsidP="0015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043B" w:rsidRDefault="00670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043B" w:rsidRDefault="00670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AC6" w:rsidRDefault="00155AC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10" w:type="dxa"/>
        <w:right w:w="10" w:type="dxa"/>
      </w:tblCellMar>
      <w:tblLook w:val="04A0" w:firstRow="1" w:lastRow="0" w:firstColumn="1" w:lastColumn="0" w:noHBand="0" w:noVBand="1"/>
    </w:tblPr>
    <w:tblGrid>
      <w:gridCol w:w="6929"/>
      <w:gridCol w:w="1711"/>
    </w:tblGrid>
    <w:tr w:rsidR="00155AC6">
      <w:trPr>
        <w:jc w:val="center"/>
      </w:trPr>
      <w:tc>
        <w:tcPr>
          <w:tcW w:w="5413" w:type="dxa"/>
          <w:vAlign w:val="bottom"/>
        </w:tcPr>
        <w:p w:rsidR="00155AC6" w:rsidRDefault="0066634A">
          <w:pPr>
            <w:pStyle w:val="td1"/>
          </w:pPr>
          <w:r>
            <w:t>Copyright © Skillsoft Ireland Limited - All rights reserved.</w:t>
          </w:r>
        </w:p>
      </w:tc>
      <w:tc>
        <w:tcPr>
          <w:tcW w:w="1337" w:type="dxa"/>
          <w:vAlign w:val="bottom"/>
        </w:tcPr>
        <w:p w:rsidR="00155AC6" w:rsidRDefault="00512774">
          <w:pPr>
            <w:pStyle w:val="td1"/>
          </w:pPr>
          <w:r>
            <w:rPr>
              <w:rStyle w:val="variable2"/>
            </w:rPr>
            <w:fldChar w:fldCharType="begin"/>
          </w:r>
          <w:r w:rsidR="0066634A">
            <w:rPr>
              <w:rStyle w:val="variable2"/>
            </w:rPr>
            <w:instrText xml:space="preserve"> PAGE \* Arabic  \* MERGEFORMAT </w:instrText>
          </w:r>
          <w:r>
            <w:rPr>
              <w:rStyle w:val="variable2"/>
            </w:rPr>
            <w:fldChar w:fldCharType="separate"/>
          </w:r>
          <w:r w:rsidR="0067043B">
            <w:rPr>
              <w:rStyle w:val="variable2"/>
              <w:noProof/>
            </w:rPr>
            <w:t>2</w:t>
          </w:r>
          <w:r>
            <w:rPr>
              <w:rStyle w:val="variable2"/>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10" w:type="dxa"/>
        <w:right w:w="10" w:type="dxa"/>
      </w:tblCellMar>
      <w:tblLook w:val="04A0" w:firstRow="1" w:lastRow="0" w:firstColumn="1" w:lastColumn="0" w:noHBand="0" w:noVBand="1"/>
    </w:tblPr>
    <w:tblGrid>
      <w:gridCol w:w="6929"/>
      <w:gridCol w:w="1711"/>
    </w:tblGrid>
    <w:tr w:rsidR="00155AC6">
      <w:trPr>
        <w:jc w:val="center"/>
      </w:trPr>
      <w:tc>
        <w:tcPr>
          <w:tcW w:w="5413" w:type="dxa"/>
          <w:vAlign w:val="bottom"/>
        </w:tcPr>
        <w:p w:rsidR="00155AC6" w:rsidRDefault="0066634A">
          <w:pPr>
            <w:pStyle w:val="td1"/>
          </w:pPr>
          <w:r>
            <w:t>Copyright © Skillsoft Ireland Limited - All rights reserved.</w:t>
          </w:r>
        </w:p>
      </w:tc>
      <w:tc>
        <w:tcPr>
          <w:tcW w:w="1337" w:type="dxa"/>
          <w:vAlign w:val="bottom"/>
        </w:tcPr>
        <w:p w:rsidR="00155AC6" w:rsidRDefault="00512774">
          <w:pPr>
            <w:pStyle w:val="td1"/>
          </w:pPr>
          <w:r>
            <w:rPr>
              <w:rStyle w:val="variable2"/>
            </w:rPr>
            <w:fldChar w:fldCharType="begin"/>
          </w:r>
          <w:r w:rsidR="0066634A">
            <w:rPr>
              <w:rStyle w:val="variable2"/>
            </w:rPr>
            <w:instrText xml:space="preserve"> PAGE \* Arabic  \* MERGEFORMAT </w:instrText>
          </w:r>
          <w:r>
            <w:rPr>
              <w:rStyle w:val="variable2"/>
            </w:rPr>
            <w:fldChar w:fldCharType="separate"/>
          </w:r>
          <w:r w:rsidR="0067043B">
            <w:rPr>
              <w:rStyle w:val="variable2"/>
              <w:noProof/>
            </w:rPr>
            <w:t>1</w:t>
          </w:r>
          <w:r>
            <w:rPr>
              <w:rStyle w:val="variable2"/>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6634A" w:rsidRDefault="0066634A" w:rsidP="00155AC6">
      <w:r>
        <w:separator/>
      </w:r>
    </w:p>
  </w:footnote>
  <w:footnote w:type="continuationSeparator" w:id="0">
    <w:p w:rsidR="0066634A" w:rsidRDefault="0066634A" w:rsidP="00155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043B" w:rsidRDefault="00670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043B" w:rsidRDefault="00670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AC6" w:rsidRDefault="00155AC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AC6" w:rsidRDefault="0066634A">
    <w:pPr>
      <w:pStyle w:val="p"/>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55AC6" w:rsidRDefault="0066634A">
    <w:pPr>
      <w:pStyle w:val="p"/>
      <w:jc w:val="right"/>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549"/>
    <w:multiLevelType w:val="multilevel"/>
    <w:tmpl w:val="892278EC"/>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A7600"/>
    <w:multiLevelType w:val="multilevel"/>
    <w:tmpl w:val="67269AA8"/>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EE50C3"/>
    <w:multiLevelType w:val="multilevel"/>
    <w:tmpl w:val="0676186C"/>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501D58"/>
    <w:multiLevelType w:val="multilevel"/>
    <w:tmpl w:val="BBFE84AC"/>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C0B08"/>
    <w:multiLevelType w:val="multilevel"/>
    <w:tmpl w:val="A65E0578"/>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5C3E9F"/>
    <w:multiLevelType w:val="multilevel"/>
    <w:tmpl w:val="318086C2"/>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91076B"/>
    <w:multiLevelType w:val="multilevel"/>
    <w:tmpl w:val="8A044CEE"/>
    <w:lvl w:ilvl="0">
      <w:numFmt w:val="decimal"/>
      <w:lvlText w:val=""/>
      <w:lvlJc w:val="left"/>
    </w:lvl>
    <w:lvl w:ilvl="1">
      <w:numFmt w:val="bullet"/>
      <w:lvlText w:val="o"/>
      <w:lvlJc w:val="right"/>
      <w:pPr>
        <w:tabs>
          <w:tab w:val="num" w:pos="0"/>
        </w:tabs>
        <w:spacing w:before="150" w:after="150"/>
        <w:ind w:left="0" w:hanging="210"/>
        <w:jc w:val="left"/>
      </w:pPr>
      <w:rPr>
        <w:rFonts w:ascii="Courier New" w:hAnsi="Courier New"/>
        <w:color w:val="343434"/>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771034"/>
    <w:multiLevelType w:val="multilevel"/>
    <w:tmpl w:val="B19053D2"/>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752270"/>
    <w:multiLevelType w:val="multilevel"/>
    <w:tmpl w:val="93A80DC2"/>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6A2DB4"/>
    <w:multiLevelType w:val="multilevel"/>
    <w:tmpl w:val="2026D764"/>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AD5F37"/>
    <w:multiLevelType w:val="multilevel"/>
    <w:tmpl w:val="10527EF2"/>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1F03C3"/>
    <w:multiLevelType w:val="multilevel"/>
    <w:tmpl w:val="DCEC00E4"/>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1823D2"/>
    <w:multiLevelType w:val="multilevel"/>
    <w:tmpl w:val="D4D8F76A"/>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386CF3"/>
    <w:multiLevelType w:val="multilevel"/>
    <w:tmpl w:val="E2487714"/>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9B57A5"/>
    <w:multiLevelType w:val="multilevel"/>
    <w:tmpl w:val="1DCA59EA"/>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9A3760"/>
    <w:multiLevelType w:val="multilevel"/>
    <w:tmpl w:val="22B01766"/>
    <w:lvl w:ilvl="0">
      <w:numFmt w:val="decimal"/>
      <w:lvlText w:val=""/>
      <w:lvlJc w:val="left"/>
    </w:lvl>
    <w:lvl w:ilvl="1">
      <w:numFmt w:val="bullet"/>
      <w:lvlText w:val=""/>
      <w:lvlJc w:val="right"/>
      <w:pPr>
        <w:tabs>
          <w:tab w:val="num" w:pos="0"/>
        </w:tabs>
        <w:spacing w:before="150" w:after="150"/>
        <w:ind w:left="0" w:hanging="210"/>
        <w:jc w:val="left"/>
      </w:pPr>
      <w:rPr>
        <w:rFonts w:ascii="Symbol" w:hAnsi="Symbol"/>
        <w:color w:val="343434"/>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2D6043"/>
    <w:multiLevelType w:val="multilevel"/>
    <w:tmpl w:val="6A6ABF50"/>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1B5C54"/>
    <w:multiLevelType w:val="multilevel"/>
    <w:tmpl w:val="927ACFAA"/>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745CBB"/>
    <w:multiLevelType w:val="multilevel"/>
    <w:tmpl w:val="6E82EEE0"/>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745F03"/>
    <w:multiLevelType w:val="multilevel"/>
    <w:tmpl w:val="8984F55C"/>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F24C1C"/>
    <w:multiLevelType w:val="multilevel"/>
    <w:tmpl w:val="1BFCE85C"/>
    <w:lvl w:ilvl="0">
      <w:numFmt w:val="bullet"/>
      <w:lvlText w:val=""/>
      <w:lvlJc w:val="right"/>
      <w:pPr>
        <w:tabs>
          <w:tab w:val="num" w:pos="0"/>
        </w:tabs>
        <w:spacing w:before="150" w:after="150"/>
        <w:ind w:left="0" w:hanging="210"/>
        <w:jc w:val="left"/>
      </w:pPr>
      <w:rPr>
        <w:rFonts w:ascii="Symbol" w:hAnsi="Symbol"/>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524411"/>
    <w:multiLevelType w:val="multilevel"/>
    <w:tmpl w:val="E620158C"/>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D8E3FC9"/>
    <w:multiLevelType w:val="multilevel"/>
    <w:tmpl w:val="820A486C"/>
    <w:lvl w:ilvl="0">
      <w:numFmt w:val="decimal"/>
      <w:lvlText w:val=""/>
      <w:lvlJc w:val="left"/>
    </w:lvl>
    <w:lvl w:ilvl="1">
      <w:numFmt w:val="bullet"/>
      <w:lvlText w:val=""/>
      <w:lvlJc w:val="right"/>
      <w:pPr>
        <w:tabs>
          <w:tab w:val="num" w:pos="0"/>
        </w:tabs>
        <w:spacing w:before="150" w:after="150"/>
        <w:ind w:left="0" w:hanging="210"/>
        <w:jc w:val="left"/>
      </w:pPr>
      <w:rPr>
        <w:rFonts w:ascii="Symbol" w:hAnsi="Symbol"/>
        <w:color w:val="343434"/>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F74120B"/>
    <w:multiLevelType w:val="multilevel"/>
    <w:tmpl w:val="B07E765C"/>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3F5475"/>
    <w:multiLevelType w:val="multilevel"/>
    <w:tmpl w:val="AA52BE84"/>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217242"/>
    <w:multiLevelType w:val="multilevel"/>
    <w:tmpl w:val="2604ED76"/>
    <w:lvl w:ilvl="0">
      <w:start w:val="1"/>
      <w:numFmt w:val="decimal"/>
      <w:lvlText w:val="%1."/>
      <w:lvlJc w:val="right"/>
      <w:pPr>
        <w:tabs>
          <w:tab w:val="num" w:pos="0"/>
        </w:tabs>
        <w:spacing w:before="150" w:after="150"/>
        <w:ind w:left="0" w:hanging="210"/>
        <w:jc w:val="left"/>
      </w:pPr>
      <w:rPr>
        <w:color w:val="343434"/>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9F34E2"/>
    <w:multiLevelType w:val="multilevel"/>
    <w:tmpl w:val="F1AE2164"/>
    <w:lvl w:ilvl="0">
      <w:numFmt w:val="decimal"/>
      <w:lvlText w:val=""/>
      <w:lvlJc w:val="left"/>
    </w:lvl>
    <w:lvl w:ilvl="1">
      <w:numFmt w:val="bullet"/>
      <w:lvlText w:val=""/>
      <w:lvlJc w:val="right"/>
      <w:pPr>
        <w:tabs>
          <w:tab w:val="num" w:pos="0"/>
        </w:tabs>
        <w:spacing w:before="150" w:after="150"/>
        <w:ind w:left="0" w:hanging="210"/>
        <w:jc w:val="left"/>
      </w:pPr>
      <w:rPr>
        <w:rFonts w:ascii="Symbol" w:hAnsi="Symbol"/>
        <w:color w:val="343434"/>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16654597">
    <w:abstractNumId w:val="24"/>
  </w:num>
  <w:num w:numId="2" w16cid:durableId="2045715913">
    <w:abstractNumId w:val="3"/>
  </w:num>
  <w:num w:numId="3" w16cid:durableId="258565694">
    <w:abstractNumId w:val="21"/>
  </w:num>
  <w:num w:numId="4" w16cid:durableId="581528709">
    <w:abstractNumId w:val="5"/>
  </w:num>
  <w:num w:numId="5" w16cid:durableId="1042705719">
    <w:abstractNumId w:val="13"/>
  </w:num>
  <w:num w:numId="6" w16cid:durableId="514929571">
    <w:abstractNumId w:val="18"/>
  </w:num>
  <w:num w:numId="7" w16cid:durableId="915284905">
    <w:abstractNumId w:val="1"/>
  </w:num>
  <w:num w:numId="8" w16cid:durableId="887881794">
    <w:abstractNumId w:val="8"/>
  </w:num>
  <w:num w:numId="9" w16cid:durableId="88626864">
    <w:abstractNumId w:val="4"/>
  </w:num>
  <w:num w:numId="10" w16cid:durableId="236330660">
    <w:abstractNumId w:val="7"/>
  </w:num>
  <w:num w:numId="11" w16cid:durableId="886112445">
    <w:abstractNumId w:val="25"/>
  </w:num>
  <w:num w:numId="12" w16cid:durableId="1976791473">
    <w:abstractNumId w:val="6"/>
  </w:num>
  <w:num w:numId="13" w16cid:durableId="1431197936">
    <w:abstractNumId w:val="19"/>
  </w:num>
  <w:num w:numId="14" w16cid:durableId="1781486716">
    <w:abstractNumId w:val="26"/>
  </w:num>
  <w:num w:numId="15" w16cid:durableId="1222473793">
    <w:abstractNumId w:val="2"/>
  </w:num>
  <w:num w:numId="16" w16cid:durableId="1395740713">
    <w:abstractNumId w:val="11"/>
  </w:num>
  <w:num w:numId="17" w16cid:durableId="166794885">
    <w:abstractNumId w:val="15"/>
  </w:num>
  <w:num w:numId="18" w16cid:durableId="1312710086">
    <w:abstractNumId w:val="20"/>
  </w:num>
  <w:num w:numId="19" w16cid:durableId="1806309143">
    <w:abstractNumId w:val="16"/>
  </w:num>
  <w:num w:numId="20" w16cid:durableId="1874029330">
    <w:abstractNumId w:val="9"/>
  </w:num>
  <w:num w:numId="21" w16cid:durableId="252131028">
    <w:abstractNumId w:val="14"/>
  </w:num>
  <w:num w:numId="22" w16cid:durableId="50735335">
    <w:abstractNumId w:val="0"/>
  </w:num>
  <w:num w:numId="23" w16cid:durableId="740640933">
    <w:abstractNumId w:val="17"/>
  </w:num>
  <w:num w:numId="24" w16cid:durableId="1399749934">
    <w:abstractNumId w:val="22"/>
  </w:num>
  <w:num w:numId="25" w16cid:durableId="1810977063">
    <w:abstractNumId w:val="10"/>
  </w:num>
  <w:num w:numId="26" w16cid:durableId="182061545">
    <w:abstractNumId w:val="23"/>
  </w:num>
  <w:num w:numId="27" w16cid:durableId="8231631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C6"/>
    <w:rsid w:val="00067609"/>
    <w:rsid w:val="00155AC6"/>
    <w:rsid w:val="00512774"/>
    <w:rsid w:val="0066634A"/>
    <w:rsid w:val="0067043B"/>
    <w:rsid w:val="00C23DB8"/>
    <w:rsid w:val="00DC3E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7C7E2E68-9196-43E7-AC29-7EE7F31AD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12774"/>
  </w:style>
  <w:style w:type="paragraph" w:styleId="Heading1">
    <w:name w:val="heading 1"/>
    <w:qFormat/>
    <w:rsid w:val="00155AC6"/>
    <w:pPr>
      <w:outlineLvl w:val="0"/>
    </w:pPr>
  </w:style>
  <w:style w:type="paragraph" w:styleId="Heading2">
    <w:name w:val="heading 2"/>
    <w:qFormat/>
    <w:rsid w:val="00155AC6"/>
    <w:pPr>
      <w:outlineLvl w:val="1"/>
    </w:pPr>
  </w:style>
  <w:style w:type="paragraph" w:styleId="Heading3">
    <w:name w:val="heading 3"/>
    <w:qFormat/>
    <w:rsid w:val="00155AC6"/>
    <w:pPr>
      <w:outlineLvl w:val="2"/>
    </w:pPr>
  </w:style>
  <w:style w:type="paragraph" w:styleId="Heading4">
    <w:name w:val="heading 4"/>
    <w:qFormat/>
    <w:rsid w:val="00155AC6"/>
    <w:pPr>
      <w:outlineLvl w:val="3"/>
    </w:pPr>
  </w:style>
  <w:style w:type="paragraph" w:styleId="Heading5">
    <w:name w:val="heading 5"/>
    <w:qFormat/>
    <w:rsid w:val="00155AC6"/>
    <w:pPr>
      <w:outlineLvl w:val="4"/>
    </w:pPr>
  </w:style>
  <w:style w:type="paragraph" w:styleId="Heading6">
    <w:name w:val="heading 6"/>
    <w:qFormat/>
    <w:rsid w:val="00155AC6"/>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155AC6"/>
    <w:pPr>
      <w:spacing w:before="120" w:after="120" w:line="400" w:lineRule="atLeast"/>
    </w:pPr>
    <w:rPr>
      <w:color w:val="343434"/>
      <w:sz w:val="24"/>
      <w:szCs w:val="24"/>
    </w:rPr>
  </w:style>
  <w:style w:type="paragraph" w:customStyle="1" w:styleId="body">
    <w:name w:val="body"/>
    <w:rsid w:val="00155AC6"/>
    <w:pPr>
      <w:shd w:val="clear" w:color="auto" w:fill="FFFFFF"/>
      <w:spacing w:line="0" w:lineRule="atLeast"/>
    </w:pPr>
    <w:rPr>
      <w:color w:val="343434"/>
      <w:sz w:val="24"/>
      <w:szCs w:val="24"/>
      <w:shd w:val="clear" w:color="auto" w:fill="FFFFFF"/>
    </w:rPr>
  </w:style>
  <w:style w:type="paragraph" w:customStyle="1" w:styleId="h1qsg">
    <w:name w:val="h1_qsg"/>
    <w:rsid w:val="00155AC6"/>
    <w:pPr>
      <w:keepNext/>
      <w:keepLines/>
      <w:spacing w:before="150" w:after="120"/>
      <w:ind w:left="225"/>
    </w:pPr>
    <w:rPr>
      <w:rFonts w:ascii="Lato" w:hAnsi="Lato" w:cs="Lato"/>
      <w:b/>
      <w:bCs/>
      <w:color w:val="000000"/>
      <w:sz w:val="48"/>
      <w:szCs w:val="48"/>
    </w:rPr>
  </w:style>
  <w:style w:type="character" w:customStyle="1" w:styleId="variable">
    <w:name w:val="variable"/>
    <w:rsid w:val="00155AC6"/>
    <w:rPr>
      <w:color w:val="000000"/>
      <w:sz w:val="48"/>
      <w:szCs w:val="48"/>
    </w:rPr>
  </w:style>
  <w:style w:type="paragraph" w:customStyle="1" w:styleId="h2PrintTagline">
    <w:name w:val="h2_PrintTagline"/>
    <w:rsid w:val="00155AC6"/>
    <w:pPr>
      <w:keepNext/>
      <w:keepLines/>
      <w:spacing w:after="60"/>
      <w:ind w:left="300"/>
    </w:pPr>
    <w:rPr>
      <w:rFonts w:ascii="Lato" w:hAnsi="Lato" w:cs="Lato"/>
      <w:b/>
      <w:bCs/>
      <w:color w:val="000000"/>
      <w:sz w:val="34"/>
      <w:szCs w:val="34"/>
    </w:rPr>
  </w:style>
  <w:style w:type="character" w:customStyle="1" w:styleId="variable1">
    <w:name w:val="variable_1"/>
    <w:rsid w:val="00155AC6"/>
    <w:rPr>
      <w:color w:val="000000"/>
      <w:sz w:val="34"/>
      <w:szCs w:val="34"/>
    </w:rPr>
  </w:style>
  <w:style w:type="character" w:customStyle="1" w:styleId="variable2">
    <w:name w:val="variable_2"/>
    <w:rsid w:val="00155AC6"/>
    <w:rPr>
      <w:color w:val="343434"/>
      <w:sz w:val="24"/>
      <w:szCs w:val="24"/>
    </w:rPr>
  </w:style>
  <w:style w:type="paragraph" w:customStyle="1" w:styleId="td">
    <w:name w:val="td"/>
    <w:rsid w:val="00155AC6"/>
    <w:rPr>
      <w:color w:val="343434"/>
      <w:sz w:val="24"/>
      <w:szCs w:val="24"/>
    </w:rPr>
  </w:style>
  <w:style w:type="paragraph" w:customStyle="1" w:styleId="td1">
    <w:name w:val="td_1"/>
    <w:rsid w:val="00155AC6"/>
    <w:pPr>
      <w:jc w:val="center"/>
    </w:pPr>
    <w:rPr>
      <w:color w:val="343434"/>
      <w:sz w:val="24"/>
      <w:szCs w:val="24"/>
    </w:rPr>
  </w:style>
  <w:style w:type="paragraph" w:customStyle="1" w:styleId="h1">
    <w:name w:val="h1"/>
    <w:basedOn w:val="Heading1"/>
    <w:rsid w:val="00155AC6"/>
    <w:pPr>
      <w:keepNext/>
      <w:keepLines/>
      <w:spacing w:before="450" w:after="120"/>
    </w:pPr>
    <w:rPr>
      <w:rFonts w:ascii="Lato" w:hAnsi="Lato" w:cs="Lato"/>
      <w:b/>
      <w:bCs/>
      <w:color w:val="164794"/>
      <w:sz w:val="43"/>
      <w:szCs w:val="43"/>
    </w:rPr>
  </w:style>
  <w:style w:type="paragraph" w:styleId="TOC1">
    <w:name w:val="toc 1"/>
    <w:rsid w:val="00155AC6"/>
    <w:pPr>
      <w:tabs>
        <w:tab w:val="right" w:leader="dot" w:pos="7900"/>
      </w:tabs>
      <w:spacing w:before="120" w:after="120" w:line="400" w:lineRule="atLeast"/>
    </w:pPr>
    <w:rPr>
      <w:b/>
      <w:bCs/>
      <w:sz w:val="24"/>
      <w:szCs w:val="24"/>
    </w:rPr>
  </w:style>
  <w:style w:type="paragraph" w:styleId="TOC2">
    <w:name w:val="toc 2"/>
    <w:rsid w:val="00155AC6"/>
    <w:pPr>
      <w:tabs>
        <w:tab w:val="right" w:leader="dot" w:pos="7900"/>
      </w:tabs>
      <w:spacing w:before="120" w:after="120" w:line="400" w:lineRule="atLeast"/>
      <w:ind w:left="200"/>
    </w:pPr>
    <w:rPr>
      <w:sz w:val="24"/>
      <w:szCs w:val="24"/>
    </w:rPr>
  </w:style>
  <w:style w:type="paragraph" w:styleId="TOC3">
    <w:name w:val="toc 3"/>
    <w:rsid w:val="00155AC6"/>
    <w:pPr>
      <w:tabs>
        <w:tab w:val="right" w:leader="dot" w:pos="7900"/>
      </w:tabs>
      <w:spacing w:before="120" w:after="120" w:line="400" w:lineRule="atLeast"/>
      <w:ind w:left="400"/>
    </w:pPr>
    <w:rPr>
      <w:sz w:val="24"/>
      <w:szCs w:val="24"/>
    </w:rPr>
  </w:style>
  <w:style w:type="paragraph" w:styleId="TOC4">
    <w:name w:val="toc 4"/>
    <w:rsid w:val="00155AC6"/>
    <w:pPr>
      <w:tabs>
        <w:tab w:val="right" w:leader="dot" w:pos="7900"/>
      </w:tabs>
      <w:spacing w:before="120" w:after="120" w:line="400" w:lineRule="atLeast"/>
      <w:ind w:left="600"/>
    </w:pPr>
    <w:rPr>
      <w:sz w:val="24"/>
      <w:szCs w:val="24"/>
    </w:rPr>
  </w:style>
  <w:style w:type="paragraph" w:styleId="TOC5">
    <w:name w:val="toc 5"/>
    <w:rsid w:val="00155AC6"/>
    <w:pPr>
      <w:tabs>
        <w:tab w:val="right" w:leader="dot" w:pos="7900"/>
      </w:tabs>
      <w:spacing w:before="120" w:after="120" w:line="400" w:lineRule="atLeast"/>
      <w:ind w:left="800"/>
    </w:pPr>
    <w:rPr>
      <w:sz w:val="24"/>
      <w:szCs w:val="24"/>
    </w:rPr>
  </w:style>
  <w:style w:type="paragraph" w:styleId="TOC6">
    <w:name w:val="toc 6"/>
    <w:rsid w:val="00155AC6"/>
    <w:pPr>
      <w:tabs>
        <w:tab w:val="right" w:leader="dot" w:pos="7900"/>
      </w:tabs>
      <w:spacing w:before="120" w:after="120" w:line="400" w:lineRule="atLeast"/>
      <w:ind w:left="1000"/>
    </w:pPr>
    <w:rPr>
      <w:sz w:val="24"/>
      <w:szCs w:val="24"/>
    </w:rPr>
  </w:style>
  <w:style w:type="paragraph" w:styleId="TOC7">
    <w:name w:val="toc 7"/>
    <w:rsid w:val="00155AC6"/>
    <w:pPr>
      <w:tabs>
        <w:tab w:val="right" w:leader="dot" w:pos="7900"/>
      </w:tabs>
      <w:spacing w:before="120" w:after="120" w:line="400" w:lineRule="atLeast"/>
      <w:ind w:left="1200"/>
    </w:pPr>
    <w:rPr>
      <w:sz w:val="24"/>
      <w:szCs w:val="24"/>
    </w:rPr>
  </w:style>
  <w:style w:type="paragraph" w:styleId="TOC8">
    <w:name w:val="toc 8"/>
    <w:rsid w:val="00155AC6"/>
    <w:pPr>
      <w:tabs>
        <w:tab w:val="right" w:leader="dot" w:pos="7900"/>
      </w:tabs>
      <w:spacing w:before="120" w:after="120" w:line="400" w:lineRule="atLeast"/>
      <w:ind w:left="1400"/>
    </w:pPr>
    <w:rPr>
      <w:sz w:val="24"/>
      <w:szCs w:val="24"/>
    </w:rPr>
  </w:style>
  <w:style w:type="paragraph" w:styleId="TOC9">
    <w:name w:val="toc 9"/>
    <w:rsid w:val="00155AC6"/>
    <w:pPr>
      <w:tabs>
        <w:tab w:val="right" w:leader="dot" w:pos="7900"/>
      </w:tabs>
      <w:spacing w:before="120" w:after="120" w:line="400" w:lineRule="atLeast"/>
      <w:ind w:left="1600"/>
    </w:pPr>
    <w:rPr>
      <w:sz w:val="24"/>
      <w:szCs w:val="24"/>
    </w:rPr>
  </w:style>
  <w:style w:type="paragraph" w:customStyle="1" w:styleId="li">
    <w:name w:val="li"/>
    <w:rsid w:val="00155AC6"/>
    <w:pPr>
      <w:spacing w:before="150" w:after="150"/>
      <w:ind w:left="600"/>
    </w:pPr>
    <w:rPr>
      <w:color w:val="343434"/>
      <w:sz w:val="24"/>
      <w:szCs w:val="24"/>
    </w:rPr>
  </w:style>
  <w:style w:type="paragraph" w:customStyle="1" w:styleId="p1">
    <w:name w:val="p_1"/>
    <w:rsid w:val="00155AC6"/>
    <w:pPr>
      <w:spacing w:before="120" w:after="120" w:line="400" w:lineRule="atLeast"/>
      <w:ind w:left="600"/>
    </w:pPr>
    <w:rPr>
      <w:color w:val="343434"/>
      <w:sz w:val="24"/>
      <w:szCs w:val="24"/>
    </w:rPr>
  </w:style>
  <w:style w:type="character" w:customStyle="1" w:styleId="b">
    <w:name w:val="b"/>
    <w:rsid w:val="00155AC6"/>
    <w:rPr>
      <w:b/>
      <w:bCs/>
      <w:color w:val="FFFFFF"/>
      <w:sz w:val="24"/>
      <w:szCs w:val="24"/>
    </w:rPr>
  </w:style>
  <w:style w:type="paragraph" w:customStyle="1" w:styleId="divnote">
    <w:name w:val="div_note"/>
    <w:rsid w:val="00155AC6"/>
    <w:pPr>
      <w:shd w:val="clear" w:color="auto" w:fill="164794"/>
      <w:spacing w:before="150" w:after="360" w:line="0" w:lineRule="atLeast"/>
      <w:ind w:left="960" w:right="720"/>
    </w:pPr>
    <w:rPr>
      <w:color w:val="FFFFFF"/>
      <w:sz w:val="24"/>
      <w:szCs w:val="24"/>
      <w:shd w:val="clear" w:color="auto" w:fill="164794"/>
    </w:rPr>
  </w:style>
  <w:style w:type="character" w:customStyle="1" w:styleId="b1">
    <w:name w:val="b_1"/>
    <w:rsid w:val="00155AC6"/>
    <w:rPr>
      <w:b/>
      <w:bCs/>
      <w:color w:val="343434"/>
      <w:sz w:val="24"/>
      <w:szCs w:val="24"/>
    </w:rPr>
  </w:style>
  <w:style w:type="paragraph" w:customStyle="1" w:styleId="h2">
    <w:name w:val="h2"/>
    <w:basedOn w:val="Heading2"/>
    <w:rsid w:val="00155AC6"/>
    <w:pPr>
      <w:keepNext/>
      <w:keepLines/>
      <w:spacing w:before="300" w:after="60"/>
    </w:pPr>
    <w:rPr>
      <w:rFonts w:ascii="Lato" w:hAnsi="Lato" w:cs="Lato"/>
      <w:b/>
      <w:bCs/>
      <w:color w:val="333333"/>
      <w:sz w:val="31"/>
      <w:szCs w:val="31"/>
    </w:rPr>
  </w:style>
  <w:style w:type="paragraph" w:customStyle="1" w:styleId="h3">
    <w:name w:val="h3"/>
    <w:basedOn w:val="Heading3"/>
    <w:rsid w:val="00155AC6"/>
    <w:pPr>
      <w:keepNext/>
      <w:keepLines/>
      <w:spacing w:before="240" w:after="60"/>
    </w:pPr>
    <w:rPr>
      <w:rFonts w:ascii="Lato" w:hAnsi="Lato" w:cs="Lato"/>
      <w:b/>
      <w:bCs/>
      <w:color w:val="333333"/>
      <w:sz w:val="29"/>
      <w:szCs w:val="29"/>
    </w:rPr>
  </w:style>
  <w:style w:type="paragraph" w:customStyle="1" w:styleId="lilistcontinue">
    <w:name w:val="li_listcontinue"/>
    <w:rsid w:val="00155AC6"/>
    <w:pPr>
      <w:spacing w:before="150" w:after="150"/>
      <w:ind w:left="600"/>
    </w:pPr>
    <w:rPr>
      <w:color w:val="343434"/>
      <w:sz w:val="24"/>
      <w:szCs w:val="24"/>
    </w:rPr>
  </w:style>
  <w:style w:type="paragraph" w:customStyle="1" w:styleId="divnote1">
    <w:name w:val="div_note_1"/>
    <w:rsid w:val="00155AC6"/>
    <w:pPr>
      <w:shd w:val="clear" w:color="auto" w:fill="164794"/>
      <w:spacing w:before="150" w:after="360" w:line="0" w:lineRule="atLeast"/>
      <w:ind w:left="360" w:right="720"/>
    </w:pPr>
    <w:rPr>
      <w:color w:val="FFFFFF"/>
      <w:sz w:val="24"/>
      <w:szCs w:val="24"/>
      <w:shd w:val="clear" w:color="auto" w:fill="164794"/>
    </w:rPr>
  </w:style>
  <w:style w:type="character" w:customStyle="1" w:styleId="br">
    <w:name w:val="br"/>
    <w:rsid w:val="00155AC6"/>
    <w:rPr>
      <w:color w:val="333333"/>
      <w:sz w:val="31"/>
      <w:szCs w:val="31"/>
    </w:rPr>
  </w:style>
  <w:style w:type="paragraph" w:customStyle="1" w:styleId="li1">
    <w:name w:val="li_1"/>
    <w:rsid w:val="00155AC6"/>
    <w:pPr>
      <w:spacing w:before="150" w:after="150"/>
      <w:ind w:left="1200"/>
    </w:pPr>
    <w:rPr>
      <w:color w:val="343434"/>
      <w:sz w:val="24"/>
      <w:szCs w:val="24"/>
    </w:rPr>
  </w:style>
  <w:style w:type="paragraph" w:customStyle="1" w:styleId="ol">
    <w:name w:val="ol"/>
    <w:rsid w:val="00155AC6"/>
    <w:pPr>
      <w:spacing w:before="268" w:after="268"/>
      <w:ind w:left="600"/>
    </w:pPr>
    <w:rPr>
      <w:color w:val="343434"/>
      <w:sz w:val="24"/>
      <w:szCs w:val="24"/>
    </w:rPr>
  </w:style>
  <w:style w:type="character" w:styleId="Strong">
    <w:name w:val="Strong"/>
    <w:qFormat/>
    <w:rsid w:val="00155AC6"/>
    <w:rPr>
      <w:b/>
      <w:bCs/>
      <w:color w:val="164794"/>
      <w:sz w:val="24"/>
      <w:szCs w:val="24"/>
    </w:rPr>
  </w:style>
  <w:style w:type="paragraph" w:customStyle="1" w:styleId="divexample">
    <w:name w:val="div_example"/>
    <w:rsid w:val="00155AC6"/>
    <w:pPr>
      <w:shd w:val="clear" w:color="auto" w:fill="E4EEFC"/>
      <w:spacing w:before="225" w:after="360" w:line="0" w:lineRule="atLeast"/>
      <w:ind w:left="360" w:right="720"/>
    </w:pPr>
    <w:rPr>
      <w:color w:val="164794"/>
      <w:sz w:val="24"/>
      <w:szCs w:val="24"/>
      <w:shd w:val="clear" w:color="auto" w:fill="E4EEFC"/>
    </w:rPr>
  </w:style>
  <w:style w:type="paragraph" w:styleId="Header">
    <w:name w:val="header"/>
    <w:basedOn w:val="Normal"/>
    <w:link w:val="HeaderChar"/>
    <w:rsid w:val="0067043B"/>
    <w:pPr>
      <w:tabs>
        <w:tab w:val="center" w:pos="4680"/>
        <w:tab w:val="right" w:pos="9360"/>
      </w:tabs>
    </w:pPr>
  </w:style>
  <w:style w:type="character" w:customStyle="1" w:styleId="HeaderChar">
    <w:name w:val="Header Char"/>
    <w:basedOn w:val="DefaultParagraphFont"/>
    <w:link w:val="Header"/>
    <w:rsid w:val="0067043B"/>
  </w:style>
  <w:style w:type="paragraph" w:styleId="Footer">
    <w:name w:val="footer"/>
    <w:basedOn w:val="Normal"/>
    <w:link w:val="FooterChar"/>
    <w:rsid w:val="0067043B"/>
    <w:pPr>
      <w:tabs>
        <w:tab w:val="center" w:pos="4680"/>
        <w:tab w:val="right" w:pos="9360"/>
      </w:tabs>
    </w:pPr>
  </w:style>
  <w:style w:type="character" w:customStyle="1" w:styleId="FooterChar">
    <w:name w:val="Footer Char"/>
    <w:basedOn w:val="DefaultParagraphFont"/>
    <w:link w:val="Footer"/>
    <w:rsid w:val="0067043B"/>
  </w:style>
  <w:style w:type="character" w:styleId="Hyperlink">
    <w:name w:val="Hyperlink"/>
    <w:rsid w:val="0067043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Github/Percipio/Content/B_Learner/lrnr_search.htm" TargetMode="External"/><Relationship Id="rId26" Type="http://schemas.openxmlformats.org/officeDocument/2006/relationships/hyperlink" Target="file:///C:/Github/Percipio/Content/B_Learner/Mobile/mbl_achievements.htm" TargetMode="External"/><Relationship Id="rId39" Type="http://schemas.openxmlformats.org/officeDocument/2006/relationships/image" Target="media/image11.png"/><Relationship Id="rId21" Type="http://schemas.openxmlformats.org/officeDocument/2006/relationships/hyperlink" Target="file:///C:/Github/Percipio/Content/B_Learner/lrnr_playlist.htm" TargetMode="External"/><Relationship Id="rId34" Type="http://schemas.openxmlformats.org/officeDocument/2006/relationships/image" Target="media/image7.png"/><Relationship Id="rId42" Type="http://schemas.openxmlformats.org/officeDocument/2006/relationships/hyperlink" Target="file:///C:/Github/Percipio/Content/B_Learner/lrnr_search_about.htm#Search" TargetMode="External"/><Relationship Id="rId47" Type="http://schemas.openxmlformats.org/officeDocument/2006/relationships/image" Target="media/image15.png"/><Relationship Id="rId50" Type="http://schemas.openxmlformats.org/officeDocument/2006/relationships/hyperlink" Target="file:///C:/Github/Percipio/Content/B_Learner/Mobile/mbl_achievements.htm" TargetMode="External"/><Relationship Id="rId55" Type="http://schemas.openxmlformats.org/officeDocument/2006/relationships/header" Target="head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C:/Github/Percipio/Content/B_Learner/lrnr_qsg_home_page.htm#" TargetMode="External"/><Relationship Id="rId29" Type="http://schemas.openxmlformats.org/officeDocument/2006/relationships/hyperlink" Target="file:///C:/Github/Percipio/Content/B_Learner/lrnr_recommended_content.htm#job_role" TargetMode="External"/><Relationship Id="rId11" Type="http://schemas.openxmlformats.org/officeDocument/2006/relationships/footer" Target="footer2.xml"/><Relationship Id="rId24" Type="http://schemas.openxmlformats.org/officeDocument/2006/relationships/hyperlink" Target="file:///C:/Github/Percipio/Content/B_Learner/lrnr_account_info.ht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file:///C:/Github/Percipio/Content/A_Administrator/adm_cc_areas.htm#custom_menu_category" TargetMode="External"/><Relationship Id="rId45" Type="http://schemas.openxmlformats.org/officeDocument/2006/relationships/image" Target="media/image13.png"/><Relationship Id="rId53" Type="http://schemas.openxmlformats.org/officeDocument/2006/relationships/image" Target="media/image18.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file:///C:/Github/Percipio/Content/B_Learner/lrnr_live_courses.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file:///C:/Github/Percipio/Content/B_Learner/lrnr_account_info.htm#job_role" TargetMode="External"/><Relationship Id="rId27" Type="http://schemas.openxmlformats.org/officeDocument/2006/relationships/hyperlink" Target="file:///C:/Github/Percipio/Content/A_Administrator/adm-instance-feature-settings.htm#job_role" TargetMode="External"/><Relationship Id="rId30" Type="http://schemas.openxmlformats.org/officeDocument/2006/relationships/hyperlink" Target="file:///C:/Github/Percipio/Content/B_Learner/lrnr_role_advisor.htm" TargetMode="External"/><Relationship Id="rId35" Type="http://schemas.openxmlformats.org/officeDocument/2006/relationships/image" Target="media/image8.png"/><Relationship Id="rId43" Type="http://schemas.openxmlformats.org/officeDocument/2006/relationships/hyperlink" Target="file:///C:/Github/Percipio/Content/A_Administrator/adm-instance-ai-settings.htm#AI-Search" TargetMode="External"/><Relationship Id="rId48" Type="http://schemas.openxmlformats.org/officeDocument/2006/relationships/hyperlink" Target="file:///C:/Github/Percipio/Content/A_Administrator/admn_notification_engagement.htm#Learning_goals"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file:///C:/Github/Percipio/Content/B_Learner/Mobile/mbl_achievements.ht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file:///C:/Github/Percipio/Content/B_Learner/lrnr_lang_settings.htm" TargetMode="External"/><Relationship Id="rId25" Type="http://schemas.openxmlformats.org/officeDocument/2006/relationships/hyperlink" Target="file:///C:/Github/Percipio/Content/B_Learner/lrnr_my_learning.htm" TargetMode="External"/><Relationship Id="rId33" Type="http://schemas.openxmlformats.org/officeDocument/2006/relationships/image" Target="media/image6.png"/><Relationship Id="rId38" Type="http://schemas.openxmlformats.org/officeDocument/2006/relationships/hyperlink" Target="file:///C:/Github/Percipio/Content/B_Learner/lrnr_lang_settings.htm" TargetMode="External"/><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hyperlink" Target="file:///C:/Github/Percipio/Content/B_Learner/lrnr_benchmark.htm" TargetMode="External"/><Relationship Id="rId41" Type="http://schemas.openxmlformats.org/officeDocument/2006/relationships/hyperlink" Target="file:///C:/Github/Percipio/Content/B_Learner/lrnr_journeys.htm#journey"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file:///C:/Github/Percipio/Content/B_Learner/lrnr_role_advisor.htm"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documentation.skillsoft.com/en_us/print/Job_Roles_in_Percipio.pdf" TargetMode="External"/><Relationship Id="rId44" Type="http://schemas.openxmlformats.org/officeDocument/2006/relationships/image" Target="media/image12.png"/><Relationship Id="rId5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4155</Words>
  <Characters>23684</Characters>
  <Application>Microsoft Office Word</Application>
  <DocSecurity>0</DocSecurity>
  <Lines>197</Lines>
  <Paragraphs>55</Paragraphs>
  <ScaleCrop>false</ScaleCrop>
  <Company>Skillsoft Ireland Ltd</Company>
  <LinksUpToDate>false</LinksUpToDate>
  <CharactersWithSpaces>27784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Skillsoft Ireland Ltd</dc:creator>
  <cp:keywords/>
  <dc:description/>
  <cp:lastModifiedBy>Kristen Erickson-Corn</cp:lastModifiedBy>
  <cp:revision>2</cp:revision>
  <dcterms:created xsi:type="dcterms:W3CDTF">2024-10-30T10:35:00Z</dcterms:created>
  <dcterms:modified xsi:type="dcterms:W3CDTF">2024-10-30T10:35:00Z</dcterms:modified>
</cp:coreProperties>
</file>